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51448" w:rsidP="0042053A" w:rsidRDefault="00451448" w14:paraId="7E3E3A5E" w14:textId="04DAADCF">
      <w:pPr>
        <w:pStyle w:val="Title"/>
        <w:jc w:val="center"/>
      </w:pPr>
      <w:r>
        <w:t xml:space="preserve">Information Technology </w:t>
      </w:r>
    </w:p>
    <w:p w:rsidR="00451448" w:rsidP="0042053A" w:rsidRDefault="00451448" w14:paraId="4ED756F5" w14:textId="4D12E862">
      <w:pPr>
        <w:pStyle w:val="Title"/>
        <w:jc w:val="center"/>
      </w:pPr>
      <w:r>
        <w:t>System Maintenance</w:t>
      </w:r>
    </w:p>
    <w:p w:rsidR="00A92D02" w:rsidP="0042053A" w:rsidRDefault="007B1E40" w14:paraId="71CDB2DA" w14:textId="7A52BA7A">
      <w:pPr>
        <w:pStyle w:val="Title"/>
        <w:jc w:val="center"/>
      </w:pPr>
      <w:r>
        <w:t>Plan</w:t>
      </w:r>
    </w:p>
    <w:p w:rsidR="00451448" w:rsidP="0042053A" w:rsidRDefault="00451448" w14:paraId="64FA2F1F" w14:textId="77777777">
      <w:pPr>
        <w:jc w:val="center"/>
      </w:pPr>
    </w:p>
    <w:p w:rsidR="00451448" w:rsidP="0042053A" w:rsidRDefault="00451448" w14:paraId="17C97CB9" w14:textId="6EC531F7">
      <w:pPr>
        <w:jc w:val="center"/>
      </w:pPr>
    </w:p>
    <w:p w:rsidRPr="0042053A" w:rsidR="0042053A" w:rsidP="0042053A" w:rsidRDefault="0042053A" w14:paraId="70C298FD" w14:textId="39A9EC59">
      <w:pPr>
        <w:pStyle w:val="Subtitle"/>
        <w:jc w:val="center"/>
        <w:rPr>
          <w:sz w:val="30"/>
          <w:szCs w:val="30"/>
        </w:rPr>
      </w:pPr>
      <w:r w:rsidRPr="0042053A">
        <w:rPr>
          <w:sz w:val="30"/>
          <w:szCs w:val="30"/>
        </w:rPr>
        <w:t>XX/XX/XXXX</w:t>
      </w:r>
    </w:p>
    <w:p w:rsidR="0042053A" w:rsidP="0042053A" w:rsidRDefault="0042053A" w14:paraId="4E3D2929" w14:textId="77777777">
      <w:pPr>
        <w:pStyle w:val="Subtitle"/>
        <w:jc w:val="center"/>
      </w:pPr>
    </w:p>
    <w:p w:rsidR="0042053A" w:rsidP="0042053A" w:rsidRDefault="0042053A" w14:paraId="6ECB57F1" w14:textId="77777777">
      <w:pPr>
        <w:pStyle w:val="Subtitle"/>
        <w:jc w:val="center"/>
      </w:pPr>
    </w:p>
    <w:p w:rsidRPr="0042053A" w:rsidR="0042053A" w:rsidP="0042053A" w:rsidRDefault="0042053A" w14:paraId="491559C2" w14:textId="6C13C5C3">
      <w:pPr>
        <w:pStyle w:val="Subtitle"/>
        <w:jc w:val="center"/>
        <w:rPr>
          <w:sz w:val="30"/>
          <w:szCs w:val="30"/>
        </w:rPr>
      </w:pPr>
      <w:r w:rsidRPr="0042053A">
        <w:rPr>
          <w:sz w:val="30"/>
          <w:szCs w:val="30"/>
        </w:rPr>
        <w:t>ORGANIZATION NAME</w:t>
      </w:r>
    </w:p>
    <w:p w:rsidRPr="0042053A" w:rsidR="0042053A" w:rsidP="0042053A" w:rsidRDefault="0042053A" w14:paraId="2995FEFE" w14:textId="274F5821">
      <w:pPr>
        <w:pStyle w:val="Subtitle"/>
        <w:jc w:val="center"/>
        <w:rPr>
          <w:sz w:val="30"/>
          <w:szCs w:val="30"/>
        </w:rPr>
      </w:pPr>
      <w:r w:rsidRPr="0042053A">
        <w:rPr>
          <w:sz w:val="30"/>
          <w:szCs w:val="30"/>
        </w:rPr>
        <w:t>LOGO</w:t>
      </w:r>
    </w:p>
    <w:p w:rsidR="0042053A" w:rsidP="0042053A" w:rsidRDefault="0042053A" w14:paraId="20F06D1A" w14:textId="77777777">
      <w:pPr>
        <w:jc w:val="center"/>
      </w:pPr>
    </w:p>
    <w:p w:rsidR="0042053A" w:rsidP="0042053A" w:rsidRDefault="0042053A" w14:paraId="1B58AA9E" w14:textId="77777777">
      <w:pPr>
        <w:jc w:val="center"/>
      </w:pPr>
    </w:p>
    <w:p w:rsidR="0042053A" w:rsidP="00451448" w:rsidRDefault="0042053A" w14:paraId="25653347" w14:textId="5053A200">
      <w:pPr>
        <w:jc w:val="right"/>
      </w:pPr>
    </w:p>
    <w:p w:rsidR="0042053A" w:rsidRDefault="0042053A" w14:paraId="337AC29A" w14:textId="77777777">
      <w:r>
        <w:br w:type="page"/>
      </w:r>
    </w:p>
    <w:sdt>
      <w:sdtPr>
        <w:rPr>
          <w:rFonts w:asciiTheme="minorHAnsi" w:hAnsiTheme="minorHAnsi" w:eastAsiaTheme="minorHAnsi" w:cstheme="minorBidi"/>
          <w:color w:val="auto"/>
          <w:sz w:val="22"/>
          <w:szCs w:val="22"/>
        </w:rPr>
        <w:id w:val="1522509370"/>
        <w:docPartObj>
          <w:docPartGallery w:val="Table of Contents"/>
          <w:docPartUnique/>
        </w:docPartObj>
      </w:sdtPr>
      <w:sdtEndPr>
        <w:rPr>
          <w:b/>
          <w:bCs/>
          <w:noProof/>
        </w:rPr>
      </w:sdtEndPr>
      <w:sdtContent>
        <w:p w:rsidR="001D761B" w:rsidRDefault="001D761B" w14:paraId="44461E57" w14:textId="28F07FB4">
          <w:pPr>
            <w:pStyle w:val="TOCHeading"/>
          </w:pPr>
          <w:r>
            <w:t>Table of Contents</w:t>
          </w:r>
        </w:p>
        <w:p w:rsidR="004A67F3" w:rsidRDefault="001D761B" w14:paraId="14B9AFA8" w14:textId="6A4C6C6D">
          <w:pPr>
            <w:pStyle w:val="TOC1"/>
            <w:tabs>
              <w:tab w:val="left" w:pos="440"/>
              <w:tab w:val="right" w:leader="dot" w:pos="9350"/>
            </w:tabs>
            <w:rPr>
              <w:rFonts w:eastAsiaTheme="minorEastAsia"/>
              <w:noProof/>
              <w:lang w:val="es-ES" w:eastAsia="ja-JP"/>
            </w:rPr>
          </w:pPr>
          <w:r>
            <w:fldChar w:fldCharType="begin"/>
          </w:r>
          <w:r>
            <w:instrText xml:space="preserve"> TOC \o "1-3" \h \z \u </w:instrText>
          </w:r>
          <w:r>
            <w:fldChar w:fldCharType="separate"/>
          </w:r>
          <w:hyperlink w:history="1" w:anchor="_Toc135038747">
            <w:r w:rsidRPr="0009544D" w:rsidR="004A67F3">
              <w:rPr>
                <w:rStyle w:val="Hyperlink"/>
                <w:noProof/>
              </w:rPr>
              <w:t>1.</w:t>
            </w:r>
            <w:r w:rsidR="004A67F3">
              <w:rPr>
                <w:rFonts w:eastAsiaTheme="minorEastAsia"/>
                <w:noProof/>
                <w:lang w:val="es-ES" w:eastAsia="ja-JP"/>
              </w:rPr>
              <w:tab/>
            </w:r>
            <w:r w:rsidRPr="0009544D" w:rsidR="004A67F3">
              <w:rPr>
                <w:rStyle w:val="Hyperlink"/>
                <w:noProof/>
              </w:rPr>
              <w:t>Introduction</w:t>
            </w:r>
            <w:r w:rsidR="004A67F3">
              <w:rPr>
                <w:noProof/>
                <w:webHidden/>
              </w:rPr>
              <w:tab/>
            </w:r>
            <w:r w:rsidR="004A67F3">
              <w:rPr>
                <w:noProof/>
                <w:webHidden/>
              </w:rPr>
              <w:fldChar w:fldCharType="begin"/>
            </w:r>
            <w:r w:rsidR="004A67F3">
              <w:rPr>
                <w:noProof/>
                <w:webHidden/>
              </w:rPr>
              <w:instrText xml:space="preserve"> PAGEREF _Toc135038747 \h </w:instrText>
            </w:r>
            <w:r w:rsidR="004A67F3">
              <w:rPr>
                <w:noProof/>
                <w:webHidden/>
              </w:rPr>
            </w:r>
            <w:r w:rsidR="004A67F3">
              <w:rPr>
                <w:noProof/>
                <w:webHidden/>
              </w:rPr>
              <w:fldChar w:fldCharType="separate"/>
            </w:r>
            <w:r w:rsidR="004A67F3">
              <w:rPr>
                <w:noProof/>
                <w:webHidden/>
              </w:rPr>
              <w:t>3</w:t>
            </w:r>
            <w:r w:rsidR="004A67F3">
              <w:rPr>
                <w:noProof/>
                <w:webHidden/>
              </w:rPr>
              <w:fldChar w:fldCharType="end"/>
            </w:r>
          </w:hyperlink>
        </w:p>
        <w:p w:rsidR="004A67F3" w:rsidRDefault="004A67F3" w14:paraId="3294748F" w14:textId="0971E801">
          <w:pPr>
            <w:pStyle w:val="TOC2"/>
            <w:tabs>
              <w:tab w:val="left" w:pos="880"/>
              <w:tab w:val="right" w:leader="dot" w:pos="9350"/>
            </w:tabs>
            <w:rPr>
              <w:rFonts w:eastAsiaTheme="minorEastAsia"/>
              <w:noProof/>
              <w:lang w:val="es-ES" w:eastAsia="ja-JP"/>
            </w:rPr>
          </w:pPr>
          <w:hyperlink w:history="1" w:anchor="_Toc135038748">
            <w:r w:rsidRPr="0009544D">
              <w:rPr>
                <w:rStyle w:val="Hyperlink"/>
                <w:noProof/>
              </w:rPr>
              <w:t>1.2</w:t>
            </w:r>
            <w:r>
              <w:rPr>
                <w:rFonts w:eastAsiaTheme="minorEastAsia"/>
                <w:noProof/>
                <w:lang w:val="es-ES" w:eastAsia="ja-JP"/>
              </w:rPr>
              <w:tab/>
            </w:r>
            <w:r w:rsidRPr="0009544D">
              <w:rPr>
                <w:rStyle w:val="Hyperlink"/>
                <w:noProof/>
              </w:rPr>
              <w:t>Compliance with Policies and Regulations</w:t>
            </w:r>
            <w:r>
              <w:rPr>
                <w:noProof/>
                <w:webHidden/>
              </w:rPr>
              <w:tab/>
            </w:r>
            <w:r>
              <w:rPr>
                <w:noProof/>
                <w:webHidden/>
              </w:rPr>
              <w:fldChar w:fldCharType="begin"/>
            </w:r>
            <w:r>
              <w:rPr>
                <w:noProof/>
                <w:webHidden/>
              </w:rPr>
              <w:instrText xml:space="preserve"> PAGEREF _Toc135038748 \h </w:instrText>
            </w:r>
            <w:r>
              <w:rPr>
                <w:noProof/>
                <w:webHidden/>
              </w:rPr>
            </w:r>
            <w:r>
              <w:rPr>
                <w:noProof/>
                <w:webHidden/>
              </w:rPr>
              <w:fldChar w:fldCharType="separate"/>
            </w:r>
            <w:r>
              <w:rPr>
                <w:noProof/>
                <w:webHidden/>
              </w:rPr>
              <w:t>3</w:t>
            </w:r>
            <w:r>
              <w:rPr>
                <w:noProof/>
                <w:webHidden/>
              </w:rPr>
              <w:fldChar w:fldCharType="end"/>
            </w:r>
          </w:hyperlink>
        </w:p>
        <w:p w:rsidR="004A67F3" w:rsidRDefault="004A67F3" w14:paraId="04485218" w14:textId="28ED2DA4">
          <w:pPr>
            <w:pStyle w:val="TOC2"/>
            <w:tabs>
              <w:tab w:val="right" w:leader="dot" w:pos="9350"/>
            </w:tabs>
            <w:rPr>
              <w:rFonts w:eastAsiaTheme="minorEastAsia"/>
              <w:noProof/>
              <w:lang w:val="es-ES" w:eastAsia="ja-JP"/>
            </w:rPr>
          </w:pPr>
          <w:hyperlink w:history="1" w:anchor="_Toc135038749">
            <w:r w:rsidRPr="0009544D">
              <w:rPr>
                <w:rStyle w:val="Hyperlink"/>
                <w:noProof/>
              </w:rPr>
              <w:t>1.3 Scope for Maintenance</w:t>
            </w:r>
            <w:r>
              <w:rPr>
                <w:noProof/>
                <w:webHidden/>
              </w:rPr>
              <w:tab/>
            </w:r>
            <w:r>
              <w:rPr>
                <w:noProof/>
                <w:webHidden/>
              </w:rPr>
              <w:fldChar w:fldCharType="begin"/>
            </w:r>
            <w:r>
              <w:rPr>
                <w:noProof/>
                <w:webHidden/>
              </w:rPr>
              <w:instrText xml:space="preserve"> PAGEREF _Toc135038749 \h </w:instrText>
            </w:r>
            <w:r>
              <w:rPr>
                <w:noProof/>
                <w:webHidden/>
              </w:rPr>
            </w:r>
            <w:r>
              <w:rPr>
                <w:noProof/>
                <w:webHidden/>
              </w:rPr>
              <w:fldChar w:fldCharType="separate"/>
            </w:r>
            <w:r>
              <w:rPr>
                <w:noProof/>
                <w:webHidden/>
              </w:rPr>
              <w:t>3</w:t>
            </w:r>
            <w:r>
              <w:rPr>
                <w:noProof/>
                <w:webHidden/>
              </w:rPr>
              <w:fldChar w:fldCharType="end"/>
            </w:r>
          </w:hyperlink>
        </w:p>
        <w:p w:rsidR="004A67F3" w:rsidRDefault="004A67F3" w14:paraId="65820269" w14:textId="69B7FD72">
          <w:pPr>
            <w:pStyle w:val="TOC1"/>
            <w:tabs>
              <w:tab w:val="left" w:pos="440"/>
              <w:tab w:val="right" w:leader="dot" w:pos="9350"/>
            </w:tabs>
            <w:rPr>
              <w:rFonts w:eastAsiaTheme="minorEastAsia"/>
              <w:noProof/>
              <w:lang w:val="es-ES" w:eastAsia="ja-JP"/>
            </w:rPr>
          </w:pPr>
          <w:hyperlink w:history="1" w:anchor="_Toc135038750">
            <w:r w:rsidRPr="0009544D">
              <w:rPr>
                <w:rStyle w:val="Hyperlink"/>
                <w:noProof/>
              </w:rPr>
              <w:t>2.</w:t>
            </w:r>
            <w:r>
              <w:rPr>
                <w:rFonts w:eastAsiaTheme="minorEastAsia"/>
                <w:noProof/>
                <w:lang w:val="es-ES" w:eastAsia="ja-JP"/>
              </w:rPr>
              <w:tab/>
            </w:r>
            <w:r w:rsidRPr="0009544D">
              <w:rPr>
                <w:rStyle w:val="Hyperlink"/>
                <w:noProof/>
              </w:rPr>
              <w:t>Maintenance Standards</w:t>
            </w:r>
            <w:r>
              <w:rPr>
                <w:noProof/>
                <w:webHidden/>
              </w:rPr>
              <w:tab/>
            </w:r>
            <w:r>
              <w:rPr>
                <w:noProof/>
                <w:webHidden/>
              </w:rPr>
              <w:fldChar w:fldCharType="begin"/>
            </w:r>
            <w:r>
              <w:rPr>
                <w:noProof/>
                <w:webHidden/>
              </w:rPr>
              <w:instrText xml:space="preserve"> PAGEREF _Toc135038750 \h </w:instrText>
            </w:r>
            <w:r>
              <w:rPr>
                <w:noProof/>
                <w:webHidden/>
              </w:rPr>
            </w:r>
            <w:r>
              <w:rPr>
                <w:noProof/>
                <w:webHidden/>
              </w:rPr>
              <w:fldChar w:fldCharType="separate"/>
            </w:r>
            <w:r>
              <w:rPr>
                <w:noProof/>
                <w:webHidden/>
              </w:rPr>
              <w:t>3</w:t>
            </w:r>
            <w:r>
              <w:rPr>
                <w:noProof/>
                <w:webHidden/>
              </w:rPr>
              <w:fldChar w:fldCharType="end"/>
            </w:r>
          </w:hyperlink>
        </w:p>
        <w:p w:rsidR="004A67F3" w:rsidRDefault="004A67F3" w14:paraId="47A36FFA" w14:textId="3B6945B1">
          <w:pPr>
            <w:pStyle w:val="TOC2"/>
            <w:tabs>
              <w:tab w:val="left" w:pos="880"/>
              <w:tab w:val="right" w:leader="dot" w:pos="9350"/>
            </w:tabs>
            <w:rPr>
              <w:rFonts w:eastAsiaTheme="minorEastAsia"/>
              <w:noProof/>
              <w:lang w:val="es-ES" w:eastAsia="ja-JP"/>
            </w:rPr>
          </w:pPr>
          <w:hyperlink w:history="1" w:anchor="_Toc135038751">
            <w:r w:rsidRPr="0009544D">
              <w:rPr>
                <w:rStyle w:val="Hyperlink"/>
                <w:noProof/>
              </w:rPr>
              <w:t>2.1</w:t>
            </w:r>
            <w:r>
              <w:rPr>
                <w:rFonts w:eastAsiaTheme="minorEastAsia"/>
                <w:noProof/>
                <w:lang w:val="es-ES" w:eastAsia="ja-JP"/>
              </w:rPr>
              <w:tab/>
            </w:r>
            <w:r w:rsidRPr="0009544D">
              <w:rPr>
                <w:rStyle w:val="Hyperlink"/>
                <w:noProof/>
              </w:rPr>
              <w:t>PR.MA-1 Maintenance Policy and Procedure (L, M, H)</w:t>
            </w:r>
            <w:r>
              <w:rPr>
                <w:noProof/>
                <w:webHidden/>
              </w:rPr>
              <w:tab/>
            </w:r>
            <w:r>
              <w:rPr>
                <w:noProof/>
                <w:webHidden/>
              </w:rPr>
              <w:fldChar w:fldCharType="begin"/>
            </w:r>
            <w:r>
              <w:rPr>
                <w:noProof/>
                <w:webHidden/>
              </w:rPr>
              <w:instrText xml:space="preserve"> PAGEREF _Toc135038751 \h </w:instrText>
            </w:r>
            <w:r>
              <w:rPr>
                <w:noProof/>
                <w:webHidden/>
              </w:rPr>
            </w:r>
            <w:r>
              <w:rPr>
                <w:noProof/>
                <w:webHidden/>
              </w:rPr>
              <w:fldChar w:fldCharType="separate"/>
            </w:r>
            <w:r>
              <w:rPr>
                <w:noProof/>
                <w:webHidden/>
              </w:rPr>
              <w:t>3</w:t>
            </w:r>
            <w:r>
              <w:rPr>
                <w:noProof/>
                <w:webHidden/>
              </w:rPr>
              <w:fldChar w:fldCharType="end"/>
            </w:r>
          </w:hyperlink>
        </w:p>
        <w:p w:rsidR="004A67F3" w:rsidRDefault="004A67F3" w14:paraId="640BB0FF" w14:textId="73146CE8">
          <w:pPr>
            <w:pStyle w:val="TOC2"/>
            <w:tabs>
              <w:tab w:val="left" w:pos="880"/>
              <w:tab w:val="right" w:leader="dot" w:pos="9350"/>
            </w:tabs>
            <w:rPr>
              <w:rFonts w:eastAsiaTheme="minorEastAsia"/>
              <w:noProof/>
              <w:lang w:val="es-ES" w:eastAsia="ja-JP"/>
            </w:rPr>
          </w:pPr>
          <w:hyperlink w:history="1" w:anchor="_Toc135038752">
            <w:r w:rsidRPr="0009544D">
              <w:rPr>
                <w:rStyle w:val="Hyperlink"/>
                <w:noProof/>
              </w:rPr>
              <w:t>2.2</w:t>
            </w:r>
            <w:r>
              <w:rPr>
                <w:rFonts w:eastAsiaTheme="minorEastAsia"/>
                <w:noProof/>
                <w:lang w:val="es-ES" w:eastAsia="ja-JP"/>
              </w:rPr>
              <w:tab/>
            </w:r>
            <w:r w:rsidRPr="0009544D">
              <w:rPr>
                <w:rStyle w:val="Hyperlink"/>
                <w:noProof/>
              </w:rPr>
              <w:t>PR.MA-2 Controlled Maintenance (L, M, H)</w:t>
            </w:r>
            <w:r>
              <w:rPr>
                <w:noProof/>
                <w:webHidden/>
              </w:rPr>
              <w:tab/>
            </w:r>
            <w:r>
              <w:rPr>
                <w:noProof/>
                <w:webHidden/>
              </w:rPr>
              <w:fldChar w:fldCharType="begin"/>
            </w:r>
            <w:r>
              <w:rPr>
                <w:noProof/>
                <w:webHidden/>
              </w:rPr>
              <w:instrText xml:space="preserve"> PAGEREF _Toc135038752 \h </w:instrText>
            </w:r>
            <w:r>
              <w:rPr>
                <w:noProof/>
                <w:webHidden/>
              </w:rPr>
            </w:r>
            <w:r>
              <w:rPr>
                <w:noProof/>
                <w:webHidden/>
              </w:rPr>
              <w:fldChar w:fldCharType="separate"/>
            </w:r>
            <w:r>
              <w:rPr>
                <w:noProof/>
                <w:webHidden/>
              </w:rPr>
              <w:t>4</w:t>
            </w:r>
            <w:r>
              <w:rPr>
                <w:noProof/>
                <w:webHidden/>
              </w:rPr>
              <w:fldChar w:fldCharType="end"/>
            </w:r>
          </w:hyperlink>
        </w:p>
        <w:p w:rsidR="004A67F3" w:rsidRDefault="004A67F3" w14:paraId="2F92050C" w14:textId="2738C6E7">
          <w:pPr>
            <w:pStyle w:val="TOC2"/>
            <w:tabs>
              <w:tab w:val="left" w:pos="1100"/>
              <w:tab w:val="right" w:leader="dot" w:pos="9350"/>
            </w:tabs>
            <w:rPr>
              <w:rFonts w:eastAsiaTheme="minorEastAsia"/>
              <w:noProof/>
              <w:lang w:val="es-ES" w:eastAsia="ja-JP"/>
            </w:rPr>
          </w:pPr>
          <w:hyperlink w:history="1" w:anchor="_Toc135038753">
            <w:r w:rsidRPr="0009544D">
              <w:rPr>
                <w:rStyle w:val="Hyperlink"/>
                <w:noProof/>
              </w:rPr>
              <w:t>2.2.1</w:t>
            </w:r>
            <w:r>
              <w:rPr>
                <w:rFonts w:eastAsiaTheme="minorEastAsia"/>
                <w:noProof/>
                <w:lang w:val="es-ES" w:eastAsia="ja-JP"/>
              </w:rPr>
              <w:tab/>
            </w:r>
            <w:r w:rsidRPr="0009544D">
              <w:rPr>
                <w:rStyle w:val="Hyperlink"/>
                <w:noProof/>
              </w:rPr>
              <w:t>PR.MA-2(2) Automated Maintenance (H)</w:t>
            </w:r>
            <w:r>
              <w:rPr>
                <w:noProof/>
                <w:webHidden/>
              </w:rPr>
              <w:tab/>
            </w:r>
            <w:r>
              <w:rPr>
                <w:noProof/>
                <w:webHidden/>
              </w:rPr>
              <w:fldChar w:fldCharType="begin"/>
            </w:r>
            <w:r>
              <w:rPr>
                <w:noProof/>
                <w:webHidden/>
              </w:rPr>
              <w:instrText xml:space="preserve"> PAGEREF _Toc135038753 \h </w:instrText>
            </w:r>
            <w:r>
              <w:rPr>
                <w:noProof/>
                <w:webHidden/>
              </w:rPr>
            </w:r>
            <w:r>
              <w:rPr>
                <w:noProof/>
                <w:webHidden/>
              </w:rPr>
              <w:fldChar w:fldCharType="separate"/>
            </w:r>
            <w:r>
              <w:rPr>
                <w:noProof/>
                <w:webHidden/>
              </w:rPr>
              <w:t>4</w:t>
            </w:r>
            <w:r>
              <w:rPr>
                <w:noProof/>
                <w:webHidden/>
              </w:rPr>
              <w:fldChar w:fldCharType="end"/>
            </w:r>
          </w:hyperlink>
        </w:p>
        <w:p w:rsidR="004A67F3" w:rsidRDefault="004A67F3" w14:paraId="0FD8721B" w14:textId="0AF7D74D">
          <w:pPr>
            <w:pStyle w:val="TOC2"/>
            <w:tabs>
              <w:tab w:val="left" w:pos="880"/>
              <w:tab w:val="right" w:leader="dot" w:pos="9350"/>
            </w:tabs>
            <w:rPr>
              <w:rFonts w:eastAsiaTheme="minorEastAsia"/>
              <w:noProof/>
              <w:lang w:val="es-ES" w:eastAsia="ja-JP"/>
            </w:rPr>
          </w:pPr>
          <w:hyperlink w:history="1" w:anchor="_Toc135038754">
            <w:r w:rsidRPr="0009544D">
              <w:rPr>
                <w:rStyle w:val="Hyperlink"/>
                <w:noProof/>
              </w:rPr>
              <w:t>2.3</w:t>
            </w:r>
            <w:r>
              <w:rPr>
                <w:rFonts w:eastAsiaTheme="minorEastAsia"/>
                <w:noProof/>
                <w:lang w:val="es-ES" w:eastAsia="ja-JP"/>
              </w:rPr>
              <w:tab/>
            </w:r>
            <w:r w:rsidRPr="0009544D">
              <w:rPr>
                <w:rStyle w:val="Hyperlink"/>
                <w:noProof/>
              </w:rPr>
              <w:t>PR.MA-3 Maintenance Tools (M, H)</w:t>
            </w:r>
            <w:r>
              <w:rPr>
                <w:noProof/>
                <w:webHidden/>
              </w:rPr>
              <w:tab/>
            </w:r>
            <w:r>
              <w:rPr>
                <w:noProof/>
                <w:webHidden/>
              </w:rPr>
              <w:fldChar w:fldCharType="begin"/>
            </w:r>
            <w:r>
              <w:rPr>
                <w:noProof/>
                <w:webHidden/>
              </w:rPr>
              <w:instrText xml:space="preserve"> PAGEREF _Toc135038754 \h </w:instrText>
            </w:r>
            <w:r>
              <w:rPr>
                <w:noProof/>
                <w:webHidden/>
              </w:rPr>
            </w:r>
            <w:r>
              <w:rPr>
                <w:noProof/>
                <w:webHidden/>
              </w:rPr>
              <w:fldChar w:fldCharType="separate"/>
            </w:r>
            <w:r>
              <w:rPr>
                <w:noProof/>
                <w:webHidden/>
              </w:rPr>
              <w:t>4</w:t>
            </w:r>
            <w:r>
              <w:rPr>
                <w:noProof/>
                <w:webHidden/>
              </w:rPr>
              <w:fldChar w:fldCharType="end"/>
            </w:r>
          </w:hyperlink>
        </w:p>
        <w:p w:rsidR="004A67F3" w:rsidRDefault="004A67F3" w14:paraId="7D9E39FD" w14:textId="4A6F30AA">
          <w:pPr>
            <w:pStyle w:val="TOC2"/>
            <w:tabs>
              <w:tab w:val="left" w:pos="1100"/>
              <w:tab w:val="right" w:leader="dot" w:pos="9350"/>
            </w:tabs>
            <w:rPr>
              <w:rFonts w:eastAsiaTheme="minorEastAsia"/>
              <w:noProof/>
              <w:lang w:val="es-ES" w:eastAsia="ja-JP"/>
            </w:rPr>
          </w:pPr>
          <w:hyperlink w:history="1" w:anchor="_Toc135038755">
            <w:r w:rsidRPr="0009544D">
              <w:rPr>
                <w:rStyle w:val="Hyperlink"/>
                <w:noProof/>
              </w:rPr>
              <w:t>2.3.1</w:t>
            </w:r>
            <w:r>
              <w:rPr>
                <w:rFonts w:eastAsiaTheme="minorEastAsia"/>
                <w:noProof/>
                <w:lang w:val="es-ES" w:eastAsia="ja-JP"/>
              </w:rPr>
              <w:tab/>
            </w:r>
            <w:r w:rsidRPr="0009544D">
              <w:rPr>
                <w:rStyle w:val="Hyperlink"/>
                <w:noProof/>
              </w:rPr>
              <w:t>PR.MA-3(1) Inspect Tools (M, H)</w:t>
            </w:r>
            <w:r>
              <w:rPr>
                <w:noProof/>
                <w:webHidden/>
              </w:rPr>
              <w:tab/>
            </w:r>
            <w:r>
              <w:rPr>
                <w:noProof/>
                <w:webHidden/>
              </w:rPr>
              <w:fldChar w:fldCharType="begin"/>
            </w:r>
            <w:r>
              <w:rPr>
                <w:noProof/>
                <w:webHidden/>
              </w:rPr>
              <w:instrText xml:space="preserve"> PAGEREF _Toc135038755 \h </w:instrText>
            </w:r>
            <w:r>
              <w:rPr>
                <w:noProof/>
                <w:webHidden/>
              </w:rPr>
            </w:r>
            <w:r>
              <w:rPr>
                <w:noProof/>
                <w:webHidden/>
              </w:rPr>
              <w:fldChar w:fldCharType="separate"/>
            </w:r>
            <w:r>
              <w:rPr>
                <w:noProof/>
                <w:webHidden/>
              </w:rPr>
              <w:t>5</w:t>
            </w:r>
            <w:r>
              <w:rPr>
                <w:noProof/>
                <w:webHidden/>
              </w:rPr>
              <w:fldChar w:fldCharType="end"/>
            </w:r>
          </w:hyperlink>
        </w:p>
        <w:p w:rsidR="004A67F3" w:rsidRDefault="004A67F3" w14:paraId="3A23AA5A" w14:textId="34A23474">
          <w:pPr>
            <w:pStyle w:val="TOC2"/>
            <w:tabs>
              <w:tab w:val="left" w:pos="1100"/>
              <w:tab w:val="right" w:leader="dot" w:pos="9350"/>
            </w:tabs>
            <w:rPr>
              <w:rFonts w:eastAsiaTheme="minorEastAsia"/>
              <w:noProof/>
              <w:lang w:val="es-ES" w:eastAsia="ja-JP"/>
            </w:rPr>
          </w:pPr>
          <w:hyperlink w:history="1" w:anchor="_Toc135038756">
            <w:r w:rsidRPr="0009544D">
              <w:rPr>
                <w:rStyle w:val="Hyperlink"/>
                <w:noProof/>
              </w:rPr>
              <w:t>2.3.2</w:t>
            </w:r>
            <w:r>
              <w:rPr>
                <w:rFonts w:eastAsiaTheme="minorEastAsia"/>
                <w:noProof/>
                <w:lang w:val="es-ES" w:eastAsia="ja-JP"/>
              </w:rPr>
              <w:tab/>
            </w:r>
            <w:r w:rsidRPr="0009544D">
              <w:rPr>
                <w:rStyle w:val="Hyperlink"/>
                <w:noProof/>
              </w:rPr>
              <w:t>PR.MA-3(2) Inspect Media (M, H)</w:t>
            </w:r>
            <w:r>
              <w:rPr>
                <w:noProof/>
                <w:webHidden/>
              </w:rPr>
              <w:tab/>
            </w:r>
            <w:r>
              <w:rPr>
                <w:noProof/>
                <w:webHidden/>
              </w:rPr>
              <w:fldChar w:fldCharType="begin"/>
            </w:r>
            <w:r>
              <w:rPr>
                <w:noProof/>
                <w:webHidden/>
              </w:rPr>
              <w:instrText xml:space="preserve"> PAGEREF _Toc135038756 \h </w:instrText>
            </w:r>
            <w:r>
              <w:rPr>
                <w:noProof/>
                <w:webHidden/>
              </w:rPr>
            </w:r>
            <w:r>
              <w:rPr>
                <w:noProof/>
                <w:webHidden/>
              </w:rPr>
              <w:fldChar w:fldCharType="separate"/>
            </w:r>
            <w:r>
              <w:rPr>
                <w:noProof/>
                <w:webHidden/>
              </w:rPr>
              <w:t>5</w:t>
            </w:r>
            <w:r>
              <w:rPr>
                <w:noProof/>
                <w:webHidden/>
              </w:rPr>
              <w:fldChar w:fldCharType="end"/>
            </w:r>
          </w:hyperlink>
        </w:p>
        <w:p w:rsidR="004A67F3" w:rsidRDefault="004A67F3" w14:paraId="054B19E3" w14:textId="6F8013F0">
          <w:pPr>
            <w:pStyle w:val="TOC2"/>
            <w:tabs>
              <w:tab w:val="left" w:pos="1100"/>
              <w:tab w:val="right" w:leader="dot" w:pos="9350"/>
            </w:tabs>
            <w:rPr>
              <w:rFonts w:eastAsiaTheme="minorEastAsia"/>
              <w:noProof/>
              <w:lang w:val="es-ES" w:eastAsia="ja-JP"/>
            </w:rPr>
          </w:pPr>
          <w:hyperlink w:history="1" w:anchor="_Toc135038757">
            <w:r w:rsidRPr="0009544D">
              <w:rPr>
                <w:rStyle w:val="Hyperlink"/>
                <w:noProof/>
              </w:rPr>
              <w:t>2.3.3</w:t>
            </w:r>
            <w:r>
              <w:rPr>
                <w:rFonts w:eastAsiaTheme="minorEastAsia"/>
                <w:noProof/>
                <w:lang w:val="es-ES" w:eastAsia="ja-JP"/>
              </w:rPr>
              <w:tab/>
            </w:r>
            <w:r w:rsidRPr="0009544D">
              <w:rPr>
                <w:rStyle w:val="Hyperlink"/>
                <w:noProof/>
              </w:rPr>
              <w:t>PR.MA-4 Prevent Unauthorized Removal (M, H)</w:t>
            </w:r>
            <w:r>
              <w:rPr>
                <w:noProof/>
                <w:webHidden/>
              </w:rPr>
              <w:tab/>
            </w:r>
            <w:r>
              <w:rPr>
                <w:noProof/>
                <w:webHidden/>
              </w:rPr>
              <w:fldChar w:fldCharType="begin"/>
            </w:r>
            <w:r>
              <w:rPr>
                <w:noProof/>
                <w:webHidden/>
              </w:rPr>
              <w:instrText xml:space="preserve"> PAGEREF _Toc135038757 \h </w:instrText>
            </w:r>
            <w:r>
              <w:rPr>
                <w:noProof/>
                <w:webHidden/>
              </w:rPr>
            </w:r>
            <w:r>
              <w:rPr>
                <w:noProof/>
                <w:webHidden/>
              </w:rPr>
              <w:fldChar w:fldCharType="separate"/>
            </w:r>
            <w:r>
              <w:rPr>
                <w:noProof/>
                <w:webHidden/>
              </w:rPr>
              <w:t>5</w:t>
            </w:r>
            <w:r>
              <w:rPr>
                <w:noProof/>
                <w:webHidden/>
              </w:rPr>
              <w:fldChar w:fldCharType="end"/>
            </w:r>
          </w:hyperlink>
        </w:p>
        <w:p w:rsidR="004A67F3" w:rsidRDefault="004A67F3" w14:paraId="2D2CCF1D" w14:textId="37D3FC54">
          <w:pPr>
            <w:pStyle w:val="TOC2"/>
            <w:tabs>
              <w:tab w:val="left" w:pos="880"/>
              <w:tab w:val="right" w:leader="dot" w:pos="9350"/>
            </w:tabs>
            <w:rPr>
              <w:rFonts w:eastAsiaTheme="minorEastAsia"/>
              <w:noProof/>
              <w:lang w:val="es-ES" w:eastAsia="ja-JP"/>
            </w:rPr>
          </w:pPr>
          <w:hyperlink w:history="1" w:anchor="_Toc135038758">
            <w:r w:rsidRPr="0009544D">
              <w:rPr>
                <w:rStyle w:val="Hyperlink"/>
                <w:noProof/>
              </w:rPr>
              <w:t>2.4</w:t>
            </w:r>
            <w:r>
              <w:rPr>
                <w:rFonts w:eastAsiaTheme="minorEastAsia"/>
                <w:noProof/>
                <w:lang w:val="es-ES" w:eastAsia="ja-JP"/>
              </w:rPr>
              <w:tab/>
            </w:r>
            <w:r w:rsidRPr="0009544D">
              <w:rPr>
                <w:rStyle w:val="Hyperlink"/>
                <w:noProof/>
              </w:rPr>
              <w:t>PR.MA-4 Nonlocal Maintenance (L, M, H)</w:t>
            </w:r>
            <w:r>
              <w:rPr>
                <w:noProof/>
                <w:webHidden/>
              </w:rPr>
              <w:tab/>
            </w:r>
            <w:r>
              <w:rPr>
                <w:noProof/>
                <w:webHidden/>
              </w:rPr>
              <w:fldChar w:fldCharType="begin"/>
            </w:r>
            <w:r>
              <w:rPr>
                <w:noProof/>
                <w:webHidden/>
              </w:rPr>
              <w:instrText xml:space="preserve"> PAGEREF _Toc135038758 \h </w:instrText>
            </w:r>
            <w:r>
              <w:rPr>
                <w:noProof/>
                <w:webHidden/>
              </w:rPr>
            </w:r>
            <w:r>
              <w:rPr>
                <w:noProof/>
                <w:webHidden/>
              </w:rPr>
              <w:fldChar w:fldCharType="separate"/>
            </w:r>
            <w:r>
              <w:rPr>
                <w:noProof/>
                <w:webHidden/>
              </w:rPr>
              <w:t>5</w:t>
            </w:r>
            <w:r>
              <w:rPr>
                <w:noProof/>
                <w:webHidden/>
              </w:rPr>
              <w:fldChar w:fldCharType="end"/>
            </w:r>
          </w:hyperlink>
        </w:p>
        <w:p w:rsidR="004A67F3" w:rsidRDefault="004A67F3" w14:paraId="2B126779" w14:textId="228D5556">
          <w:pPr>
            <w:pStyle w:val="TOC2"/>
            <w:tabs>
              <w:tab w:val="left" w:pos="1100"/>
              <w:tab w:val="right" w:leader="dot" w:pos="9350"/>
            </w:tabs>
            <w:rPr>
              <w:rFonts w:eastAsiaTheme="minorEastAsia"/>
              <w:noProof/>
              <w:lang w:val="es-ES" w:eastAsia="ja-JP"/>
            </w:rPr>
          </w:pPr>
          <w:hyperlink w:history="1" w:anchor="_Toc135038759">
            <w:r w:rsidRPr="0009544D">
              <w:rPr>
                <w:rStyle w:val="Hyperlink"/>
                <w:noProof/>
              </w:rPr>
              <w:t>2.4.1</w:t>
            </w:r>
            <w:r>
              <w:rPr>
                <w:rFonts w:eastAsiaTheme="minorEastAsia"/>
                <w:noProof/>
                <w:lang w:val="es-ES" w:eastAsia="ja-JP"/>
              </w:rPr>
              <w:tab/>
            </w:r>
            <w:r w:rsidRPr="0009544D">
              <w:rPr>
                <w:rStyle w:val="Hyperlink"/>
                <w:noProof/>
              </w:rPr>
              <w:t>PR.MA-4(3) Comparable Security and Sanitization (H)</w:t>
            </w:r>
            <w:r>
              <w:rPr>
                <w:noProof/>
                <w:webHidden/>
              </w:rPr>
              <w:tab/>
            </w:r>
            <w:r>
              <w:rPr>
                <w:noProof/>
                <w:webHidden/>
              </w:rPr>
              <w:fldChar w:fldCharType="begin"/>
            </w:r>
            <w:r>
              <w:rPr>
                <w:noProof/>
                <w:webHidden/>
              </w:rPr>
              <w:instrText xml:space="preserve"> PAGEREF _Toc135038759 \h </w:instrText>
            </w:r>
            <w:r>
              <w:rPr>
                <w:noProof/>
                <w:webHidden/>
              </w:rPr>
            </w:r>
            <w:r>
              <w:rPr>
                <w:noProof/>
                <w:webHidden/>
              </w:rPr>
              <w:fldChar w:fldCharType="separate"/>
            </w:r>
            <w:r>
              <w:rPr>
                <w:noProof/>
                <w:webHidden/>
              </w:rPr>
              <w:t>5</w:t>
            </w:r>
            <w:r>
              <w:rPr>
                <w:noProof/>
                <w:webHidden/>
              </w:rPr>
              <w:fldChar w:fldCharType="end"/>
            </w:r>
          </w:hyperlink>
        </w:p>
        <w:p w:rsidR="004A67F3" w:rsidRDefault="004A67F3" w14:paraId="7C1861EC" w14:textId="59E558B0">
          <w:pPr>
            <w:pStyle w:val="TOC2"/>
            <w:tabs>
              <w:tab w:val="left" w:pos="880"/>
              <w:tab w:val="right" w:leader="dot" w:pos="9350"/>
            </w:tabs>
            <w:rPr>
              <w:rFonts w:eastAsiaTheme="minorEastAsia"/>
              <w:noProof/>
              <w:lang w:val="es-ES" w:eastAsia="ja-JP"/>
            </w:rPr>
          </w:pPr>
          <w:hyperlink w:history="1" w:anchor="_Toc135038760">
            <w:r w:rsidRPr="0009544D">
              <w:rPr>
                <w:rStyle w:val="Hyperlink"/>
                <w:noProof/>
              </w:rPr>
              <w:t>2.5</w:t>
            </w:r>
            <w:r>
              <w:rPr>
                <w:rFonts w:eastAsiaTheme="minorEastAsia"/>
                <w:noProof/>
                <w:lang w:val="es-ES" w:eastAsia="ja-JP"/>
              </w:rPr>
              <w:tab/>
            </w:r>
            <w:r w:rsidRPr="0009544D">
              <w:rPr>
                <w:rStyle w:val="Hyperlink"/>
                <w:noProof/>
              </w:rPr>
              <w:t>PR.MA-5 Maintenance Personnel (L, M, H)</w:t>
            </w:r>
            <w:r>
              <w:rPr>
                <w:noProof/>
                <w:webHidden/>
              </w:rPr>
              <w:tab/>
            </w:r>
            <w:r>
              <w:rPr>
                <w:noProof/>
                <w:webHidden/>
              </w:rPr>
              <w:fldChar w:fldCharType="begin"/>
            </w:r>
            <w:r>
              <w:rPr>
                <w:noProof/>
                <w:webHidden/>
              </w:rPr>
              <w:instrText xml:space="preserve"> PAGEREF _Toc135038760 \h </w:instrText>
            </w:r>
            <w:r>
              <w:rPr>
                <w:noProof/>
                <w:webHidden/>
              </w:rPr>
            </w:r>
            <w:r>
              <w:rPr>
                <w:noProof/>
                <w:webHidden/>
              </w:rPr>
              <w:fldChar w:fldCharType="separate"/>
            </w:r>
            <w:r>
              <w:rPr>
                <w:noProof/>
                <w:webHidden/>
              </w:rPr>
              <w:t>5</w:t>
            </w:r>
            <w:r>
              <w:rPr>
                <w:noProof/>
                <w:webHidden/>
              </w:rPr>
              <w:fldChar w:fldCharType="end"/>
            </w:r>
          </w:hyperlink>
        </w:p>
        <w:p w:rsidR="004A67F3" w:rsidRDefault="004A67F3" w14:paraId="4E719A30" w14:textId="119F35CD">
          <w:pPr>
            <w:pStyle w:val="TOC2"/>
            <w:tabs>
              <w:tab w:val="left" w:pos="1100"/>
              <w:tab w:val="right" w:leader="dot" w:pos="9350"/>
            </w:tabs>
            <w:rPr>
              <w:rFonts w:eastAsiaTheme="minorEastAsia"/>
              <w:noProof/>
              <w:lang w:val="es-ES" w:eastAsia="ja-JP"/>
            </w:rPr>
          </w:pPr>
          <w:hyperlink w:history="1" w:anchor="_Toc135038761">
            <w:r w:rsidRPr="0009544D">
              <w:rPr>
                <w:rStyle w:val="Hyperlink"/>
                <w:noProof/>
              </w:rPr>
              <w:t>2.5.1</w:t>
            </w:r>
            <w:r>
              <w:rPr>
                <w:rFonts w:eastAsiaTheme="minorEastAsia"/>
                <w:noProof/>
                <w:lang w:val="es-ES" w:eastAsia="ja-JP"/>
              </w:rPr>
              <w:tab/>
            </w:r>
            <w:r w:rsidRPr="0009544D">
              <w:rPr>
                <w:rStyle w:val="Hyperlink"/>
                <w:noProof/>
              </w:rPr>
              <w:t>PR.MA-5(1) Individuals Without Appropriate Access (H)</w:t>
            </w:r>
            <w:r>
              <w:rPr>
                <w:noProof/>
                <w:webHidden/>
              </w:rPr>
              <w:tab/>
            </w:r>
            <w:r>
              <w:rPr>
                <w:noProof/>
                <w:webHidden/>
              </w:rPr>
              <w:fldChar w:fldCharType="begin"/>
            </w:r>
            <w:r>
              <w:rPr>
                <w:noProof/>
                <w:webHidden/>
              </w:rPr>
              <w:instrText xml:space="preserve"> PAGEREF _Toc135038761 \h </w:instrText>
            </w:r>
            <w:r>
              <w:rPr>
                <w:noProof/>
                <w:webHidden/>
              </w:rPr>
            </w:r>
            <w:r>
              <w:rPr>
                <w:noProof/>
                <w:webHidden/>
              </w:rPr>
              <w:fldChar w:fldCharType="separate"/>
            </w:r>
            <w:r>
              <w:rPr>
                <w:noProof/>
                <w:webHidden/>
              </w:rPr>
              <w:t>6</w:t>
            </w:r>
            <w:r>
              <w:rPr>
                <w:noProof/>
                <w:webHidden/>
              </w:rPr>
              <w:fldChar w:fldCharType="end"/>
            </w:r>
          </w:hyperlink>
        </w:p>
        <w:p w:rsidR="004A67F3" w:rsidRDefault="004A67F3" w14:paraId="7734FC39" w14:textId="182724FE">
          <w:pPr>
            <w:pStyle w:val="TOC2"/>
            <w:tabs>
              <w:tab w:val="left" w:pos="880"/>
              <w:tab w:val="right" w:leader="dot" w:pos="9350"/>
            </w:tabs>
            <w:rPr>
              <w:rFonts w:eastAsiaTheme="minorEastAsia"/>
              <w:noProof/>
              <w:lang w:val="es-ES" w:eastAsia="ja-JP"/>
            </w:rPr>
          </w:pPr>
          <w:hyperlink w:history="1" w:anchor="_Toc135038762">
            <w:r w:rsidRPr="0009544D">
              <w:rPr>
                <w:rStyle w:val="Hyperlink"/>
                <w:noProof/>
              </w:rPr>
              <w:t>2.6</w:t>
            </w:r>
            <w:r>
              <w:rPr>
                <w:rFonts w:eastAsiaTheme="minorEastAsia"/>
                <w:noProof/>
                <w:lang w:val="es-ES" w:eastAsia="ja-JP"/>
              </w:rPr>
              <w:tab/>
            </w:r>
            <w:r w:rsidRPr="0009544D">
              <w:rPr>
                <w:rStyle w:val="Hyperlink"/>
                <w:noProof/>
              </w:rPr>
              <w:t>PR.MA-6 Timely Maintenance (M, H)</w:t>
            </w:r>
            <w:r>
              <w:rPr>
                <w:noProof/>
                <w:webHidden/>
              </w:rPr>
              <w:tab/>
            </w:r>
            <w:r>
              <w:rPr>
                <w:noProof/>
                <w:webHidden/>
              </w:rPr>
              <w:fldChar w:fldCharType="begin"/>
            </w:r>
            <w:r>
              <w:rPr>
                <w:noProof/>
                <w:webHidden/>
              </w:rPr>
              <w:instrText xml:space="preserve"> PAGEREF _Toc135038762 \h </w:instrText>
            </w:r>
            <w:r>
              <w:rPr>
                <w:noProof/>
                <w:webHidden/>
              </w:rPr>
            </w:r>
            <w:r>
              <w:rPr>
                <w:noProof/>
                <w:webHidden/>
              </w:rPr>
              <w:fldChar w:fldCharType="separate"/>
            </w:r>
            <w:r>
              <w:rPr>
                <w:noProof/>
                <w:webHidden/>
              </w:rPr>
              <w:t>6</w:t>
            </w:r>
            <w:r>
              <w:rPr>
                <w:noProof/>
                <w:webHidden/>
              </w:rPr>
              <w:fldChar w:fldCharType="end"/>
            </w:r>
          </w:hyperlink>
        </w:p>
        <w:p w:rsidR="004A67F3" w:rsidRDefault="004A67F3" w14:paraId="46BD2046" w14:textId="31A40528">
          <w:pPr>
            <w:pStyle w:val="TOC1"/>
            <w:tabs>
              <w:tab w:val="right" w:leader="dot" w:pos="9350"/>
            </w:tabs>
            <w:rPr>
              <w:rFonts w:eastAsiaTheme="minorEastAsia"/>
              <w:noProof/>
              <w:lang w:val="es-ES" w:eastAsia="ja-JP"/>
            </w:rPr>
          </w:pPr>
          <w:hyperlink w:history="1" w:anchor="_Toc135038763">
            <w:r w:rsidRPr="0009544D">
              <w:rPr>
                <w:rStyle w:val="Hyperlink"/>
                <w:noProof/>
              </w:rPr>
              <w:t>Risk Acceptance/Policy Exception</w:t>
            </w:r>
            <w:r>
              <w:rPr>
                <w:noProof/>
                <w:webHidden/>
              </w:rPr>
              <w:tab/>
            </w:r>
            <w:r>
              <w:rPr>
                <w:noProof/>
                <w:webHidden/>
              </w:rPr>
              <w:fldChar w:fldCharType="begin"/>
            </w:r>
            <w:r>
              <w:rPr>
                <w:noProof/>
                <w:webHidden/>
              </w:rPr>
              <w:instrText xml:space="preserve"> PAGEREF _Toc135038763 \h </w:instrText>
            </w:r>
            <w:r>
              <w:rPr>
                <w:noProof/>
                <w:webHidden/>
              </w:rPr>
            </w:r>
            <w:r>
              <w:rPr>
                <w:noProof/>
                <w:webHidden/>
              </w:rPr>
              <w:fldChar w:fldCharType="separate"/>
            </w:r>
            <w:r>
              <w:rPr>
                <w:noProof/>
                <w:webHidden/>
              </w:rPr>
              <w:t>6</w:t>
            </w:r>
            <w:r>
              <w:rPr>
                <w:noProof/>
                <w:webHidden/>
              </w:rPr>
              <w:fldChar w:fldCharType="end"/>
            </w:r>
          </w:hyperlink>
        </w:p>
        <w:p w:rsidR="004A67F3" w:rsidRDefault="004A67F3" w14:paraId="608C0A26" w14:textId="14E30AFC">
          <w:pPr>
            <w:pStyle w:val="TOC1"/>
            <w:tabs>
              <w:tab w:val="right" w:leader="dot" w:pos="9350"/>
            </w:tabs>
            <w:rPr>
              <w:rFonts w:eastAsiaTheme="minorEastAsia"/>
              <w:noProof/>
              <w:lang w:val="es-ES" w:eastAsia="ja-JP"/>
            </w:rPr>
          </w:pPr>
          <w:hyperlink w:history="1" w:anchor="_Toc135038764">
            <w:r w:rsidRPr="0009544D">
              <w:rPr>
                <w:rStyle w:val="Hyperlink"/>
                <w:noProof/>
              </w:rPr>
              <w:t>Appendix</w:t>
            </w:r>
            <w:r>
              <w:rPr>
                <w:noProof/>
                <w:webHidden/>
              </w:rPr>
              <w:tab/>
            </w:r>
            <w:r>
              <w:rPr>
                <w:noProof/>
                <w:webHidden/>
              </w:rPr>
              <w:fldChar w:fldCharType="begin"/>
            </w:r>
            <w:r>
              <w:rPr>
                <w:noProof/>
                <w:webHidden/>
              </w:rPr>
              <w:instrText xml:space="preserve"> PAGEREF _Toc135038764 \h </w:instrText>
            </w:r>
            <w:r>
              <w:rPr>
                <w:noProof/>
                <w:webHidden/>
              </w:rPr>
            </w:r>
            <w:r>
              <w:rPr>
                <w:noProof/>
                <w:webHidden/>
              </w:rPr>
              <w:fldChar w:fldCharType="separate"/>
            </w:r>
            <w:r>
              <w:rPr>
                <w:noProof/>
                <w:webHidden/>
              </w:rPr>
              <w:t>7</w:t>
            </w:r>
            <w:r>
              <w:rPr>
                <w:noProof/>
                <w:webHidden/>
              </w:rPr>
              <w:fldChar w:fldCharType="end"/>
            </w:r>
          </w:hyperlink>
        </w:p>
        <w:p w:rsidR="004A67F3" w:rsidRDefault="004A67F3" w14:paraId="776E4325" w14:textId="1B5E8131">
          <w:pPr>
            <w:pStyle w:val="TOC2"/>
            <w:tabs>
              <w:tab w:val="right" w:leader="dot" w:pos="9350"/>
            </w:tabs>
            <w:rPr>
              <w:rFonts w:eastAsiaTheme="minorEastAsia"/>
              <w:noProof/>
              <w:lang w:val="es-ES" w:eastAsia="ja-JP"/>
            </w:rPr>
          </w:pPr>
          <w:hyperlink w:history="1" w:anchor="_Toc135038765">
            <w:r w:rsidRPr="0009544D">
              <w:rPr>
                <w:rStyle w:val="Hyperlink"/>
                <w:noProof/>
              </w:rPr>
              <w:t>Approval</w:t>
            </w:r>
            <w:r>
              <w:rPr>
                <w:noProof/>
                <w:webHidden/>
              </w:rPr>
              <w:tab/>
            </w:r>
            <w:r>
              <w:rPr>
                <w:noProof/>
                <w:webHidden/>
              </w:rPr>
              <w:fldChar w:fldCharType="begin"/>
            </w:r>
            <w:r>
              <w:rPr>
                <w:noProof/>
                <w:webHidden/>
              </w:rPr>
              <w:instrText xml:space="preserve"> PAGEREF _Toc135038765 \h </w:instrText>
            </w:r>
            <w:r>
              <w:rPr>
                <w:noProof/>
                <w:webHidden/>
              </w:rPr>
            </w:r>
            <w:r>
              <w:rPr>
                <w:noProof/>
                <w:webHidden/>
              </w:rPr>
              <w:fldChar w:fldCharType="separate"/>
            </w:r>
            <w:r>
              <w:rPr>
                <w:noProof/>
                <w:webHidden/>
              </w:rPr>
              <w:t>7</w:t>
            </w:r>
            <w:r>
              <w:rPr>
                <w:noProof/>
                <w:webHidden/>
              </w:rPr>
              <w:fldChar w:fldCharType="end"/>
            </w:r>
          </w:hyperlink>
        </w:p>
        <w:p w:rsidR="004A67F3" w:rsidRDefault="004A67F3" w14:paraId="5C12DF7F" w14:textId="4C1D2DA2">
          <w:pPr>
            <w:pStyle w:val="TOC2"/>
            <w:tabs>
              <w:tab w:val="right" w:leader="dot" w:pos="9350"/>
            </w:tabs>
            <w:rPr>
              <w:rFonts w:eastAsiaTheme="minorEastAsia"/>
              <w:noProof/>
              <w:lang w:val="es-ES" w:eastAsia="ja-JP"/>
            </w:rPr>
          </w:pPr>
          <w:hyperlink w:history="1" w:anchor="_Toc135038766">
            <w:r w:rsidRPr="0009544D">
              <w:rPr>
                <w:rStyle w:val="Hyperlink"/>
                <w:noProof/>
              </w:rPr>
              <w:t>Revision History</w:t>
            </w:r>
            <w:r>
              <w:rPr>
                <w:noProof/>
                <w:webHidden/>
              </w:rPr>
              <w:tab/>
            </w:r>
            <w:r>
              <w:rPr>
                <w:noProof/>
                <w:webHidden/>
              </w:rPr>
              <w:fldChar w:fldCharType="begin"/>
            </w:r>
            <w:r>
              <w:rPr>
                <w:noProof/>
                <w:webHidden/>
              </w:rPr>
              <w:instrText xml:space="preserve"> PAGEREF _Toc135038766 \h </w:instrText>
            </w:r>
            <w:r>
              <w:rPr>
                <w:noProof/>
                <w:webHidden/>
              </w:rPr>
            </w:r>
            <w:r>
              <w:rPr>
                <w:noProof/>
                <w:webHidden/>
              </w:rPr>
              <w:fldChar w:fldCharType="separate"/>
            </w:r>
            <w:r>
              <w:rPr>
                <w:noProof/>
                <w:webHidden/>
              </w:rPr>
              <w:t>7</w:t>
            </w:r>
            <w:r>
              <w:rPr>
                <w:noProof/>
                <w:webHidden/>
              </w:rPr>
              <w:fldChar w:fldCharType="end"/>
            </w:r>
          </w:hyperlink>
        </w:p>
        <w:p w:rsidR="001D761B" w:rsidRDefault="001D761B" w14:paraId="5106D49C" w14:textId="5B14EB1E">
          <w:r>
            <w:rPr>
              <w:b/>
              <w:bCs/>
              <w:noProof/>
            </w:rPr>
            <w:fldChar w:fldCharType="end"/>
          </w:r>
        </w:p>
      </w:sdtContent>
    </w:sdt>
    <w:p w:rsidRPr="001D761B" w:rsidR="001D761B" w:rsidP="001D761B" w:rsidRDefault="001D761B" w14:paraId="0A2932C2" w14:textId="77777777"/>
    <w:p w:rsidR="001D761B" w:rsidP="0042053A" w:rsidRDefault="001D761B" w14:paraId="5B50DA2C" w14:textId="2FD31DE4"/>
    <w:p w:rsidR="001D761B" w:rsidRDefault="001D761B" w14:paraId="512E7B75" w14:textId="77777777">
      <w:r>
        <w:br w:type="page"/>
      </w:r>
    </w:p>
    <w:p w:rsidR="0042053A" w:rsidP="002A16D9" w:rsidRDefault="001D761B" w14:paraId="28F73C5A" w14:textId="0C0E0700">
      <w:pPr>
        <w:pStyle w:val="Heading1"/>
        <w:numPr>
          <w:ilvl w:val="0"/>
          <w:numId w:val="8"/>
        </w:numPr>
      </w:pPr>
      <w:bookmarkStart w:name="_Toc135038747" w:id="0"/>
      <w:r>
        <w:lastRenderedPageBreak/>
        <w:t>Introduction</w:t>
      </w:r>
      <w:bookmarkEnd w:id="0"/>
    </w:p>
    <w:p w:rsidRPr="0069701C" w:rsidR="0069701C" w:rsidP="00D11F91" w:rsidRDefault="0069701C" w14:paraId="387B26CA" w14:textId="15C620E4">
      <w:r w:rsidRPr="0069701C">
        <w:t xml:space="preserve">This IT System Maintenance </w:t>
      </w:r>
      <w:r w:rsidR="007B1E40">
        <w:t>Plan</w:t>
      </w:r>
      <w:r w:rsidRPr="0069701C">
        <w:t xml:space="preserve"> document provides </w:t>
      </w:r>
      <w:r w:rsidR="007B1E40">
        <w:t>guidance</w:t>
      </w:r>
      <w:r w:rsidRPr="0069701C">
        <w:t xml:space="preserve"> and </w:t>
      </w:r>
      <w:r w:rsidR="007B1E40">
        <w:t>standards</w:t>
      </w:r>
      <w:r w:rsidRPr="0069701C">
        <w:t xml:space="preserve"> for </w:t>
      </w:r>
      <w:r w:rsidR="00D11F91">
        <w:t xml:space="preserve">securing </w:t>
      </w:r>
      <w:r w:rsidRPr="0069701C">
        <w:t xml:space="preserve">the ongoing maintenance and upkeep of </w:t>
      </w:r>
      <w:r w:rsidR="00D11F91">
        <w:t>organizational technology infrastructure. Maintenance activities can introduce risk to an environment and precautions are necessary to maintain the confidentiality, integrity, and availability of systems and data.</w:t>
      </w:r>
    </w:p>
    <w:p w:rsidR="001D761B" w:rsidP="002A16D9" w:rsidRDefault="00D9189A" w14:paraId="32F12681" w14:textId="07372603">
      <w:pPr>
        <w:pStyle w:val="Heading2"/>
        <w:numPr>
          <w:ilvl w:val="1"/>
          <w:numId w:val="8"/>
        </w:numPr>
      </w:pPr>
      <w:bookmarkStart w:name="_Toc135038748" w:id="1"/>
      <w:r>
        <w:t>Compliance</w:t>
      </w:r>
      <w:r w:rsidR="008A1CF4">
        <w:t xml:space="preserve"> with Policies and Regulations</w:t>
      </w:r>
      <w:bookmarkEnd w:id="1"/>
    </w:p>
    <w:p w:rsidRPr="0069701C" w:rsidR="0069701C" w:rsidP="0069701C" w:rsidRDefault="0069701C" w14:paraId="0970E407" w14:textId="523BA853">
      <w:r w:rsidRPr="0069701C">
        <w:t>This document is designed to ensure that our organization's information technology infrastructure is maintained in a secure, reliable, and efficient manner. As such, this document is developed in compliance with all applicable policies, regulations, and standards.</w:t>
      </w:r>
    </w:p>
    <w:p w:rsidRPr="0069701C" w:rsidR="0069701C" w:rsidP="0069701C" w:rsidRDefault="0069701C" w14:paraId="4AE89F55" w14:textId="71C3AF64">
      <w:r w:rsidRPr="0069701C">
        <w:t xml:space="preserve">Our organization is committed to adhering to all relevant laws, regulations, and industry standards related to IT system maintenance, including but not limited to </w:t>
      </w:r>
      <w:r w:rsidRPr="00D9189A" w:rsidR="00D9189A">
        <w:rPr>
          <w:b/>
          <w:bCs/>
        </w:rPr>
        <w:t xml:space="preserve">[Insert </w:t>
      </w:r>
      <w:r w:rsidR="00463B6E">
        <w:rPr>
          <w:b/>
          <w:bCs/>
        </w:rPr>
        <w:t>requirement</w:t>
      </w:r>
      <w:r w:rsidRPr="00D9189A" w:rsidR="00D9189A">
        <w:rPr>
          <w:b/>
          <w:bCs/>
        </w:rPr>
        <w:t xml:space="preserve"> or regulation]</w:t>
      </w:r>
      <w:r w:rsidRPr="0069701C">
        <w:t xml:space="preserve">, </w:t>
      </w:r>
      <w:r w:rsidRPr="00D9189A" w:rsidR="00D9189A">
        <w:rPr>
          <w:b/>
          <w:bCs/>
        </w:rPr>
        <w:t xml:space="preserve">[Insert </w:t>
      </w:r>
      <w:r w:rsidR="00463B6E">
        <w:rPr>
          <w:b/>
          <w:bCs/>
        </w:rPr>
        <w:t>requirement</w:t>
      </w:r>
      <w:r w:rsidRPr="00D9189A" w:rsidR="00D9189A">
        <w:rPr>
          <w:b/>
          <w:bCs/>
        </w:rPr>
        <w:t xml:space="preserve"> or regulation]</w:t>
      </w:r>
      <w:r w:rsidRPr="0069701C">
        <w:t xml:space="preserve">, and </w:t>
      </w:r>
      <w:r w:rsidRPr="00D9189A" w:rsidR="00D9189A">
        <w:rPr>
          <w:b/>
          <w:bCs/>
        </w:rPr>
        <w:t xml:space="preserve">[Insert </w:t>
      </w:r>
      <w:r w:rsidR="00463B6E">
        <w:rPr>
          <w:b/>
          <w:bCs/>
        </w:rPr>
        <w:t>requirement</w:t>
      </w:r>
      <w:r w:rsidRPr="00D9189A" w:rsidR="00D9189A">
        <w:rPr>
          <w:b/>
          <w:bCs/>
        </w:rPr>
        <w:t xml:space="preserve"> or regulation]</w:t>
      </w:r>
      <w:r w:rsidRPr="0069701C">
        <w:t>. This document has been developed with these regulations and standards in mind and aims to provide clear and concise guidelines for maintaining our IT systems in accordance with these requirements.</w:t>
      </w:r>
    </w:p>
    <w:p w:rsidRPr="0069701C" w:rsidR="0069701C" w:rsidP="0069701C" w:rsidRDefault="0069701C" w14:paraId="593561F5" w14:textId="77777777">
      <w:r w:rsidRPr="0069701C">
        <w:t>By following the standards outlined in this document, our organization can ensure that we are meeting all applicable requirements for IT system maintenance and that we are maintaining a secure and compliant IT infrastructure. We will regularly review and update this document to ensure that it remains current and aligned with any changes to applicable policies and regulations.</w:t>
      </w:r>
    </w:p>
    <w:p w:rsidR="001D761B" w:rsidP="002A16D9" w:rsidRDefault="002A16D9" w14:paraId="5D1E9B47" w14:textId="3FEDD123">
      <w:pPr>
        <w:pStyle w:val="Heading2"/>
      </w:pPr>
      <w:bookmarkStart w:name="_Toc135038749" w:id="2"/>
      <w:r>
        <w:t xml:space="preserve">1.3 </w:t>
      </w:r>
      <w:r w:rsidR="001D761B">
        <w:t>Scope</w:t>
      </w:r>
      <w:r w:rsidR="008A1CF4">
        <w:t xml:space="preserve"> for Maintenance</w:t>
      </w:r>
      <w:bookmarkEnd w:id="2"/>
    </w:p>
    <w:p w:rsidRPr="0069701C" w:rsidR="0069701C" w:rsidP="0069701C" w:rsidRDefault="0069701C" w14:paraId="611F4A90" w14:textId="2E692888">
      <w:r w:rsidR="3B3ABF05">
        <w:rPr/>
        <w:t xml:space="preserve">The IT System Maintenance Standards document </w:t>
      </w:r>
      <w:r w:rsidR="3B3ABF05">
        <w:rPr/>
        <w:t>is applicable</w:t>
      </w:r>
      <w:r w:rsidR="3B3ABF05">
        <w:rPr/>
        <w:t xml:space="preserve"> to all IT systems </w:t>
      </w:r>
      <w:r w:rsidR="597BF1BB">
        <w:rPr/>
        <w:t>owned by the</w:t>
      </w:r>
      <w:r w:rsidR="3B3ABF05">
        <w:rPr/>
        <w:t xml:space="preserve"> organization, including servers, desktops, laptops, mobile devices, and network components</w:t>
      </w:r>
      <w:r w:rsidR="597BF1BB">
        <w:rPr/>
        <w:t xml:space="preserve">. </w:t>
      </w:r>
      <w:r w:rsidR="40A5309D">
        <w:rPr/>
        <w:t>For assets not considered property of the organization, other 3rd parties (i.e., agents) may provide maintenance outside the scope of this document.</w:t>
      </w:r>
    </w:p>
    <w:p w:rsidR="001D761B" w:rsidP="002A16D9" w:rsidRDefault="008C1C2F" w14:paraId="4BFD52D3" w14:textId="4DDDD74F">
      <w:pPr>
        <w:pStyle w:val="Heading1"/>
        <w:numPr>
          <w:ilvl w:val="0"/>
          <w:numId w:val="8"/>
        </w:numPr>
      </w:pPr>
      <w:bookmarkStart w:name="_Toc135038750" w:id="3"/>
      <w:r>
        <w:t xml:space="preserve">Maintenance </w:t>
      </w:r>
      <w:r w:rsidR="001D761B">
        <w:t>Standards</w:t>
      </w:r>
      <w:bookmarkEnd w:id="3"/>
    </w:p>
    <w:p w:rsidRPr="008C1C2F" w:rsidR="008C1C2F" w:rsidP="008C1C2F" w:rsidRDefault="008C1C2F" w14:paraId="4F948D80" w14:textId="0F9951F4">
      <w:r w:rsidRPr="008C1C2F">
        <w:t>Th</w:t>
      </w:r>
      <w:r>
        <w:t>e following</w:t>
      </w:r>
      <w:r w:rsidRPr="008C1C2F">
        <w:t xml:space="preserve"> describes the IT system maintenance controls, which are organized in accordance with </w:t>
      </w:r>
      <w:r>
        <w:t>NIST guidelines</w:t>
      </w:r>
      <w:r w:rsidRPr="008C1C2F">
        <w:t xml:space="preserve">. Each </w:t>
      </w:r>
      <w:r>
        <w:t xml:space="preserve">system </w:t>
      </w:r>
      <w:r w:rsidR="00D11F91">
        <w:t>shall have a</w:t>
      </w:r>
      <w:r w:rsidRPr="008C1C2F">
        <w:t xml:space="preserve"> categorization level (Low</w:t>
      </w:r>
      <w:r w:rsidR="00DB0B6D">
        <w:t xml:space="preserve"> (L)</w:t>
      </w:r>
      <w:r w:rsidRPr="008C1C2F">
        <w:t>, Moderate</w:t>
      </w:r>
      <w:r w:rsidR="00DB0B6D">
        <w:t xml:space="preserve"> (M)</w:t>
      </w:r>
      <w:r w:rsidRPr="008C1C2F">
        <w:t>, or High</w:t>
      </w:r>
      <w:r w:rsidR="00DB0B6D">
        <w:t xml:space="preserve"> (H)</w:t>
      </w:r>
      <w:r w:rsidRPr="008C1C2F">
        <w:t xml:space="preserve">) </w:t>
      </w:r>
      <w:r w:rsidR="00D11F91">
        <w:t xml:space="preserve">which relates to the criticality or sensitivity of the asset. </w:t>
      </w:r>
      <w:r w:rsidR="009171B3">
        <w:t>L, M, H provides guidance maintenance requirements relative to their asset categorization level aligning to maintain confidentiality, integrity, and availability of systems and data.</w:t>
      </w:r>
    </w:p>
    <w:p w:rsidR="00D13DC0" w:rsidP="00D13DC0" w:rsidRDefault="00D13DC0" w14:paraId="01FAA626" w14:textId="17975CA3">
      <w:pPr>
        <w:pStyle w:val="Heading2"/>
        <w:numPr>
          <w:ilvl w:val="1"/>
          <w:numId w:val="12"/>
        </w:numPr>
      </w:pPr>
      <w:r>
        <w:t xml:space="preserve"> </w:t>
      </w:r>
      <w:bookmarkStart w:name="_Toc135038751" w:id="4"/>
      <w:r w:rsidR="001E0844">
        <w:t>PR.</w:t>
      </w:r>
      <w:r w:rsidRPr="00D13DC0">
        <w:t>MA-1</w:t>
      </w:r>
      <w:r>
        <w:t xml:space="preserve"> Maintenance Policy and Procedure</w:t>
      </w:r>
      <w:r w:rsidR="001E0844">
        <w:t xml:space="preserve"> (L, M, H)</w:t>
      </w:r>
      <w:bookmarkEnd w:id="4"/>
    </w:p>
    <w:p w:rsidR="00D0421A" w:rsidP="00D0421A" w:rsidRDefault="00D0421A" w14:paraId="3B722B68" w14:textId="74516E9C">
      <w:r w:rsidR="5FE2881F">
        <w:rPr/>
        <w:t xml:space="preserve">The </w:t>
      </w:r>
      <w:r w:rsidRPr="0EE93CAE" w:rsidR="6BA10D93">
        <w:rPr>
          <w:b w:val="1"/>
          <w:bCs w:val="1"/>
        </w:rPr>
        <w:t xml:space="preserve">[Insert </w:t>
      </w:r>
      <w:r w:rsidRPr="0EE93CAE" w:rsidR="6BA10D93">
        <w:rPr>
          <w:b w:val="1"/>
          <w:bCs w:val="1"/>
        </w:rPr>
        <w:t>department</w:t>
      </w:r>
      <w:r w:rsidRPr="0EE93CAE" w:rsidR="6BA10D93">
        <w:rPr>
          <w:b w:val="1"/>
          <w:bCs w:val="1"/>
        </w:rPr>
        <w:t>]</w:t>
      </w:r>
      <w:r w:rsidR="5FE2881F">
        <w:rPr/>
        <w:t xml:space="preserve"> will create a clear and accessible maintenance policy for its information systems (e.g., this document). This policy will be distributed to all employees, contractors, and authorized users who have access to systems or information. The policy will cover the purpose, scope, roles, responsibilities, management commitment, coordination among </w:t>
      </w:r>
      <w:r w:rsidR="7651317E">
        <w:rPr/>
        <w:t>various parts</w:t>
      </w:r>
      <w:r w:rsidR="5FE2881F">
        <w:rPr/>
        <w:t xml:space="preserve"> of the organization, and compliance. It will also </w:t>
      </w:r>
      <w:r w:rsidR="5FE2881F">
        <w:rPr/>
        <w:t>comply with</w:t>
      </w:r>
      <w:r w:rsidR="5FE2881F">
        <w:rPr/>
        <w:t xml:space="preserve"> relevant laws, executive orders, directives, regulations, policies, standards, and guidelines.</w:t>
      </w:r>
    </w:p>
    <w:p w:rsidR="00D0421A" w:rsidP="00D0421A" w:rsidRDefault="00D0421A" w14:paraId="378C847D" w14:textId="4E5E71B5">
      <w:r>
        <w:t xml:space="preserve">The </w:t>
      </w:r>
      <w:r w:rsidRPr="00D9189A" w:rsidR="00EF675F">
        <w:rPr>
          <w:b/>
          <w:bCs/>
        </w:rPr>
        <w:t xml:space="preserve">[Insert </w:t>
      </w:r>
      <w:r w:rsidR="007E1DBF">
        <w:rPr>
          <w:b/>
          <w:bCs/>
        </w:rPr>
        <w:t>title/role of individual acting as CISO</w:t>
      </w:r>
      <w:r w:rsidRPr="00D9189A" w:rsidR="00EF675F">
        <w:rPr>
          <w:b/>
          <w:bCs/>
        </w:rPr>
        <w:t>]</w:t>
      </w:r>
      <w:r w:rsidR="00EF675F">
        <w:rPr>
          <w:b/>
          <w:bCs/>
        </w:rPr>
        <w:t xml:space="preserve"> </w:t>
      </w:r>
      <w:r>
        <w:t xml:space="preserve">is responsible for managing the development, documentation, and distribution of this maintenance policy. The policy will be reviewed and updated </w:t>
      </w:r>
      <w:r w:rsidRPr="00D9189A" w:rsidR="00EF675F">
        <w:rPr>
          <w:b/>
          <w:bCs/>
        </w:rPr>
        <w:t>[</w:t>
      </w:r>
      <w:r w:rsidR="00EF675F">
        <w:rPr>
          <w:b/>
          <w:bCs/>
        </w:rPr>
        <w:t>Determine update frequency</w:t>
      </w:r>
      <w:r w:rsidRPr="00D9189A" w:rsidR="00EF675F">
        <w:rPr>
          <w:b/>
          <w:bCs/>
        </w:rPr>
        <w:t>]</w:t>
      </w:r>
      <w:r>
        <w:t xml:space="preserve">, considering emerging threats, new laws or regulations, changes to </w:t>
      </w:r>
      <w:r>
        <w:lastRenderedPageBreak/>
        <w:t xml:space="preserve">existing policies, and advancements in technology. Adjustments will be made based on feedback from </w:t>
      </w:r>
      <w:r w:rsidR="00EF675F">
        <w:t xml:space="preserve">key </w:t>
      </w:r>
      <w:r>
        <w:t>personnel.</w:t>
      </w:r>
    </w:p>
    <w:p w:rsidR="001E0844" w:rsidP="00D0421A" w:rsidRDefault="00D0421A" w14:paraId="435589DE" w14:textId="75D9F4C8">
      <w:r>
        <w:t xml:space="preserve">System </w:t>
      </w:r>
      <w:r w:rsidR="00D15D00">
        <w:t>o</w:t>
      </w:r>
      <w:r>
        <w:t xml:space="preserve">wners and </w:t>
      </w:r>
      <w:r w:rsidRPr="00D9189A" w:rsidR="00EF675F">
        <w:rPr>
          <w:b/>
          <w:bCs/>
        </w:rPr>
        <w:t>[</w:t>
      </w:r>
      <w:r w:rsidR="00D15D00">
        <w:rPr>
          <w:b/>
          <w:bCs/>
        </w:rPr>
        <w:t xml:space="preserve">Insert </w:t>
      </w:r>
      <w:r w:rsidR="007E1DBF">
        <w:rPr>
          <w:b/>
          <w:bCs/>
        </w:rPr>
        <w:t>title/role of individual reporting to CISO</w:t>
      </w:r>
      <w:r w:rsidRPr="00D9189A" w:rsidR="00EF675F">
        <w:rPr>
          <w:b/>
          <w:bCs/>
        </w:rPr>
        <w:t>]</w:t>
      </w:r>
      <w:r>
        <w:t xml:space="preserve"> in the </w:t>
      </w:r>
      <w:r w:rsidRPr="00D9189A" w:rsidR="00EF675F">
        <w:rPr>
          <w:b/>
          <w:bCs/>
        </w:rPr>
        <w:t xml:space="preserve">[Insert </w:t>
      </w:r>
      <w:r w:rsidR="00EF675F">
        <w:rPr>
          <w:b/>
          <w:bCs/>
        </w:rPr>
        <w:t>Department Name</w:t>
      </w:r>
      <w:r w:rsidRPr="00D9189A" w:rsidR="00EF675F">
        <w:rPr>
          <w:b/>
          <w:bCs/>
        </w:rPr>
        <w:t>]</w:t>
      </w:r>
      <w:r>
        <w:t xml:space="preserve"> are required to develop, document, and distribute specific procedures for their systems to implement the maintenance policy and associated controls. These procedures will also be reviewed </w:t>
      </w:r>
      <w:r w:rsidRPr="00D9189A" w:rsidR="00EF675F">
        <w:rPr>
          <w:b/>
          <w:bCs/>
        </w:rPr>
        <w:t>[</w:t>
      </w:r>
      <w:r w:rsidR="00EF675F">
        <w:rPr>
          <w:b/>
          <w:bCs/>
        </w:rPr>
        <w:t>Determine update frequency</w:t>
      </w:r>
      <w:r w:rsidRPr="00D9189A" w:rsidR="00EF675F">
        <w:rPr>
          <w:b/>
          <w:bCs/>
        </w:rPr>
        <w:t>]</w:t>
      </w:r>
      <w:r>
        <w:t xml:space="preserve"> and adjusted as needed based on evolving threats, new laws or regulations, changes to policies, and advancements in technology, considering feedback from </w:t>
      </w:r>
      <w:r w:rsidR="00EF675F">
        <w:t xml:space="preserve">key </w:t>
      </w:r>
      <w:r>
        <w:t>personnel.</w:t>
      </w:r>
    </w:p>
    <w:p w:rsidR="001E0844" w:rsidP="00EF675F" w:rsidRDefault="00EF675F" w14:paraId="0E5A2752" w14:textId="5647FFF7">
      <w:pPr>
        <w:pStyle w:val="Heading2"/>
        <w:numPr>
          <w:ilvl w:val="1"/>
          <w:numId w:val="12"/>
        </w:numPr>
      </w:pPr>
      <w:bookmarkStart w:name="_Toc135038752" w:id="5"/>
      <w:r>
        <w:t>PR.</w:t>
      </w:r>
      <w:r w:rsidRPr="00EF675F">
        <w:t>MA-2 Controlled Maintenance (L, M, H)</w:t>
      </w:r>
      <w:bookmarkEnd w:id="5"/>
    </w:p>
    <w:p w:rsidR="00D15D00" w:rsidP="00D15D00" w:rsidRDefault="00D15D00" w14:paraId="20BB791B" w14:textId="2B252D48">
      <w:pPr>
        <w:pStyle w:val="ListParagraph"/>
        <w:numPr>
          <w:ilvl w:val="0"/>
          <w:numId w:val="13"/>
        </w:numPr>
        <w:rPr/>
      </w:pPr>
      <w:r w:rsidR="2476E7DD">
        <w:rPr/>
        <w:t>Keep a schedule and detailed documentation of maintenance, repairs, and replacements for system components, following the specifications provided by the manufacturer or vendor, and organizational requirements.</w:t>
      </w:r>
    </w:p>
    <w:p w:rsidR="00D15D00" w:rsidP="00D15D00" w:rsidRDefault="00D15D00" w14:paraId="5321D002" w14:textId="2C09DED3">
      <w:pPr>
        <w:pStyle w:val="ListParagraph"/>
        <w:numPr>
          <w:ilvl w:val="0"/>
          <w:numId w:val="13"/>
        </w:numPr>
      </w:pPr>
      <w:r>
        <w:t>Provide approval and ongoing monitoring for all maintenance activities, whether they are performed on-site or remotely. This includes overseeing maintenance activities conducted on-site or if the system components are taken to another location for servicing.</w:t>
      </w:r>
    </w:p>
    <w:p w:rsidR="00D15D00" w:rsidP="00D15D00" w:rsidRDefault="00D15D00" w14:paraId="5335B657" w14:textId="6FB3DCD2">
      <w:pPr>
        <w:pStyle w:val="ListParagraph"/>
        <w:numPr>
          <w:ilvl w:val="0"/>
          <w:numId w:val="13"/>
        </w:numPr>
      </w:pPr>
      <w:r>
        <w:t xml:space="preserve">Ensure that the removal of the system or its components from organizational facilities for off-site maintenance, repair, or replacement is explicitly approved by the system owner, </w:t>
      </w:r>
      <w:r w:rsidRPr="00D9189A" w:rsidR="007E1DBF">
        <w:rPr>
          <w:b/>
          <w:bCs/>
        </w:rPr>
        <w:t>[</w:t>
      </w:r>
      <w:r w:rsidR="007E1DBF">
        <w:rPr>
          <w:b/>
          <w:bCs/>
        </w:rPr>
        <w:t>Insert title/role of individual reporting to CISO</w:t>
      </w:r>
      <w:r w:rsidRPr="00D9189A" w:rsidR="007E1DBF">
        <w:rPr>
          <w:b/>
          <w:bCs/>
        </w:rPr>
        <w:t>]</w:t>
      </w:r>
      <w:r>
        <w:t>, or their designated alternate.</w:t>
      </w:r>
    </w:p>
    <w:p w:rsidR="00B86E98" w:rsidP="00D15D00" w:rsidRDefault="00B86E98" w14:paraId="490832E1" w14:textId="23491568">
      <w:pPr>
        <w:pStyle w:val="ListParagraph"/>
        <w:numPr>
          <w:ilvl w:val="0"/>
          <w:numId w:val="13"/>
        </w:numPr>
      </w:pPr>
      <w:r>
        <w:t xml:space="preserve">Sanitization methods must be used to remove sensitive information from devices prior to </w:t>
      </w:r>
      <w:r w:rsidR="007B1E40">
        <w:t>being</w:t>
      </w:r>
      <w:r>
        <w:t xml:space="preserve"> sent off-site for maintenance, repair, or replacement.</w:t>
      </w:r>
    </w:p>
    <w:p w:rsidR="00D15D00" w:rsidP="00D15D00" w:rsidRDefault="00B86E98" w14:paraId="1325B40D" w14:textId="41A81C3E">
      <w:pPr>
        <w:pStyle w:val="ListParagraph"/>
        <w:numPr>
          <w:ilvl w:val="0"/>
          <w:numId w:val="13"/>
        </w:numPr>
      </w:pPr>
      <w:r>
        <w:t>V</w:t>
      </w:r>
      <w:r w:rsidR="00D15D00">
        <w:t>erify that all potentially affected controls are still functioning properly</w:t>
      </w:r>
      <w:r>
        <w:t xml:space="preserve"> after maintenance, repair, or replacement actions.</w:t>
      </w:r>
    </w:p>
    <w:p w:rsidR="00D037E9" w:rsidP="00D15D00" w:rsidRDefault="00161BC7" w14:paraId="27E00F40" w14:textId="1398E1C4">
      <w:pPr>
        <w:pStyle w:val="ListParagraph"/>
        <w:numPr>
          <w:ilvl w:val="0"/>
          <w:numId w:val="13"/>
        </w:numPr>
        <w:rPr/>
      </w:pPr>
      <w:r w:rsidR="1987A729">
        <w:rPr/>
        <w:t>Confirm backups are available if maintenance activities inadvertently cause system and/or data integrity issues.</w:t>
      </w:r>
    </w:p>
    <w:p w:rsidR="00D15D00" w:rsidP="00D15D00" w:rsidRDefault="00D15D00" w14:paraId="287923D3" w14:textId="370509E2">
      <w:pPr>
        <w:pStyle w:val="ListParagraph"/>
        <w:numPr>
          <w:ilvl w:val="0"/>
          <w:numId w:val="13"/>
        </w:numPr>
      </w:pPr>
      <w:r>
        <w:t>Maintain organizational maintenance records that include the following information:</w:t>
      </w:r>
    </w:p>
    <w:p w:rsidR="00D15D00" w:rsidP="00D15D00" w:rsidRDefault="00D15D00" w14:paraId="6683AC86" w14:textId="064C8062">
      <w:pPr>
        <w:pStyle w:val="ListParagraph"/>
        <w:numPr>
          <w:ilvl w:val="1"/>
          <w:numId w:val="15"/>
        </w:numPr>
      </w:pPr>
      <w:r>
        <w:t>Date and time of maintenance.</w:t>
      </w:r>
    </w:p>
    <w:p w:rsidR="00D15D00" w:rsidP="00D15D00" w:rsidRDefault="00D15D00" w14:paraId="647E6BF1" w14:textId="52480316">
      <w:pPr>
        <w:pStyle w:val="ListParagraph"/>
        <w:numPr>
          <w:ilvl w:val="1"/>
          <w:numId w:val="15"/>
        </w:numPr>
      </w:pPr>
      <w:r>
        <w:t>Description of the maintenance performed.</w:t>
      </w:r>
    </w:p>
    <w:p w:rsidR="00D15D00" w:rsidP="00D15D00" w:rsidRDefault="00D15D00" w14:paraId="60FFDF88" w14:textId="1730BAA3">
      <w:pPr>
        <w:pStyle w:val="ListParagraph"/>
        <w:numPr>
          <w:ilvl w:val="1"/>
          <w:numId w:val="15"/>
        </w:numPr>
      </w:pPr>
      <w:r>
        <w:t>Names of the individuals or group who conducted the maintenance.</w:t>
      </w:r>
    </w:p>
    <w:p w:rsidR="00D15D00" w:rsidP="00D15D00" w:rsidRDefault="00D15D00" w14:paraId="532F3C39" w14:textId="70808056">
      <w:pPr>
        <w:pStyle w:val="ListParagraph"/>
        <w:numPr>
          <w:ilvl w:val="1"/>
          <w:numId w:val="15"/>
        </w:numPr>
      </w:pPr>
      <w:r>
        <w:t>Name of the escort involved.</w:t>
      </w:r>
    </w:p>
    <w:p w:rsidR="00D15D00" w:rsidP="00D15D00" w:rsidRDefault="00D15D00" w14:paraId="541F491B" w14:textId="18A565CB">
      <w:pPr>
        <w:pStyle w:val="ListParagraph"/>
        <w:numPr>
          <w:ilvl w:val="1"/>
          <w:numId w:val="15"/>
        </w:numPr>
      </w:pPr>
      <w:r>
        <w:t>System components or equipment that were removed or replaced.</w:t>
      </w:r>
    </w:p>
    <w:p w:rsidR="007E1DBF" w:rsidP="00ED43A4" w:rsidRDefault="007E1DBF" w14:paraId="3114FD10" w14:textId="1C1BB55A">
      <w:pPr>
        <w:pStyle w:val="Heading2"/>
        <w:numPr>
          <w:ilvl w:val="2"/>
          <w:numId w:val="16"/>
        </w:numPr>
      </w:pPr>
      <w:bookmarkStart w:name="_Toc135038753" w:id="6"/>
      <w:r>
        <w:t>PR.MA-2(2) Automated Maintenance (H)</w:t>
      </w:r>
      <w:bookmarkEnd w:id="6"/>
    </w:p>
    <w:p w:rsidR="00ED43A4" w:rsidP="00ED43A4" w:rsidRDefault="006B0BF1" w14:paraId="7BD6CD68" w14:textId="4062FB51">
      <w:r w:rsidR="3ECF2CF1">
        <w:rPr/>
        <w:t xml:space="preserve">Create and follow </w:t>
      </w:r>
      <w:r w:rsidR="108EB1D7">
        <w:rPr/>
        <w:t>established schedules</w:t>
      </w:r>
      <w:r w:rsidR="3ECF2CF1">
        <w:rPr/>
        <w:t xml:space="preserve"> for conducting maintenance, repairs, and replacements </w:t>
      </w:r>
      <w:r w:rsidR="108EB1D7">
        <w:rPr/>
        <w:t xml:space="preserve">for information </w:t>
      </w:r>
      <w:r w:rsidR="3ECF2CF1">
        <w:rPr/>
        <w:t>system</w:t>
      </w:r>
      <w:r w:rsidR="108EB1D7">
        <w:rPr/>
        <w:t>s</w:t>
      </w:r>
      <w:r w:rsidR="3ECF2CF1">
        <w:rPr/>
        <w:t xml:space="preserve">. </w:t>
      </w:r>
      <w:r w:rsidR="3ECF2CF1">
        <w:rPr/>
        <w:t>The u</w:t>
      </w:r>
      <w:r w:rsidR="3ECF2CF1">
        <w:rPr/>
        <w:t xml:space="preserve">se </w:t>
      </w:r>
      <w:r w:rsidR="3ECF2CF1">
        <w:rPr/>
        <w:t xml:space="preserve">of </w:t>
      </w:r>
      <w:r w:rsidR="3ECF2CF1">
        <w:rPr/>
        <w:t xml:space="preserve">automated mechanisms </w:t>
      </w:r>
      <w:r w:rsidR="3ECF2CF1">
        <w:rPr/>
        <w:t xml:space="preserve">must be </w:t>
      </w:r>
      <w:r w:rsidR="3ECF2CF1">
        <w:rPr/>
        <w:t xml:space="preserve">approved by </w:t>
      </w:r>
      <w:r w:rsidRPr="0EE93CAE" w:rsidR="3ECF2CF1">
        <w:rPr>
          <w:b w:val="1"/>
          <w:bCs w:val="1"/>
        </w:rPr>
        <w:t xml:space="preserve">[Insert </w:t>
      </w:r>
      <w:r w:rsidRPr="0EE93CAE" w:rsidR="3ECF2CF1">
        <w:rPr>
          <w:b w:val="1"/>
          <w:bCs w:val="1"/>
        </w:rPr>
        <w:t>title/role of individual acting as CISO</w:t>
      </w:r>
      <w:r w:rsidRPr="0EE93CAE" w:rsidR="3ECF2CF1">
        <w:rPr>
          <w:b w:val="1"/>
          <w:bCs w:val="1"/>
        </w:rPr>
        <w:t>]</w:t>
      </w:r>
      <w:r w:rsidR="3ECF2CF1">
        <w:rPr/>
        <w:t xml:space="preserve">. </w:t>
      </w:r>
      <w:r w:rsidR="3ECF2CF1">
        <w:rPr/>
        <w:t>Maintain</w:t>
      </w:r>
      <w:r w:rsidR="3ECF2CF1">
        <w:rPr/>
        <w:t xml:space="preserve"> detailed and up-to-date records </w:t>
      </w:r>
      <w:r w:rsidR="3ECF2CF1">
        <w:rPr/>
        <w:t>for</w:t>
      </w:r>
      <w:r w:rsidR="3ECF2CF1">
        <w:rPr/>
        <w:t xml:space="preserve"> all maintenance, repair, and replacement activities, including requests, scheduled actions, actions in progress, and completed actions. Ensure that the records are </w:t>
      </w:r>
      <w:r w:rsidR="3ECF2CF1">
        <w:rPr/>
        <w:t>accurate</w:t>
      </w:r>
      <w:r w:rsidR="3ECF2CF1">
        <w:rPr/>
        <w:t xml:space="preserve">, comprehensive, and align with established </w:t>
      </w:r>
      <w:r w:rsidR="29522841">
        <w:rPr/>
        <w:t>record</w:t>
      </w:r>
      <w:r w:rsidR="3ECF2CF1">
        <w:rPr/>
        <w:t xml:space="preserve"> retention guidelines.</w:t>
      </w:r>
    </w:p>
    <w:p w:rsidR="00853BDC" w:rsidP="00853BDC" w:rsidRDefault="00853BDC" w14:paraId="0B7E801A" w14:textId="5AF9B26A">
      <w:pPr>
        <w:pStyle w:val="Heading2"/>
        <w:numPr>
          <w:ilvl w:val="1"/>
          <w:numId w:val="12"/>
        </w:numPr>
      </w:pPr>
      <w:bookmarkStart w:name="_Toc135038754" w:id="7"/>
      <w:r>
        <w:t>PR.</w:t>
      </w:r>
      <w:r w:rsidRPr="00EF675F">
        <w:t>MA-</w:t>
      </w:r>
      <w:r>
        <w:t>3</w:t>
      </w:r>
      <w:r w:rsidRPr="00EF675F">
        <w:t xml:space="preserve"> </w:t>
      </w:r>
      <w:r>
        <w:t>Maintenance Tools</w:t>
      </w:r>
      <w:r w:rsidRPr="00EF675F">
        <w:t xml:space="preserve"> (M, H)</w:t>
      </w:r>
      <w:bookmarkEnd w:id="7"/>
    </w:p>
    <w:p w:rsidR="00853BDC" w:rsidP="00ED43A4" w:rsidRDefault="00853BDC" w14:paraId="4D32E7BD" w14:textId="12DCE19F">
      <w:r>
        <w:t>Approval must be granted</w:t>
      </w:r>
      <w:r w:rsidRPr="00853BDC">
        <w:t xml:space="preserve"> for the use of system maintenance tools</w:t>
      </w:r>
      <w:r>
        <w:t>.</w:t>
      </w:r>
      <w:r w:rsidRPr="00853BDC">
        <w:t xml:space="preserve"> </w:t>
      </w:r>
      <w:r>
        <w:t xml:space="preserve">The actions of the tools shall be </w:t>
      </w:r>
      <w:r w:rsidRPr="00853BDC">
        <w:t>monitor</w:t>
      </w:r>
      <w:r>
        <w:t>ed</w:t>
      </w:r>
      <w:r w:rsidRPr="00853BDC">
        <w:t xml:space="preserve"> to ensure compliance with established policies and procedures. </w:t>
      </w:r>
      <w:r>
        <w:t xml:space="preserve">All tools will be assessed </w:t>
      </w:r>
      <w:r w:rsidRPr="00D9189A">
        <w:rPr>
          <w:b/>
          <w:bCs/>
        </w:rPr>
        <w:t>[</w:t>
      </w:r>
      <w:r>
        <w:rPr>
          <w:b/>
          <w:bCs/>
        </w:rPr>
        <w:t>Determine review frequency</w:t>
      </w:r>
      <w:r w:rsidRPr="00D9189A">
        <w:rPr>
          <w:b/>
          <w:bCs/>
        </w:rPr>
        <w:t>]</w:t>
      </w:r>
      <w:r>
        <w:rPr>
          <w:b/>
          <w:bCs/>
        </w:rPr>
        <w:t xml:space="preserve"> </w:t>
      </w:r>
      <w:r w:rsidRPr="00853BDC">
        <w:t>effectiveness and appropriateness.</w:t>
      </w:r>
    </w:p>
    <w:p w:rsidR="00853BDC" w:rsidP="00A920BD" w:rsidRDefault="00853BDC" w14:paraId="0F096F4F" w14:textId="5DB752B8">
      <w:pPr>
        <w:pStyle w:val="Heading2"/>
        <w:numPr>
          <w:ilvl w:val="2"/>
          <w:numId w:val="12"/>
        </w:numPr>
      </w:pPr>
      <w:bookmarkStart w:name="_Toc135038755" w:id="8"/>
      <w:r>
        <w:lastRenderedPageBreak/>
        <w:t>PR.MA-3(1) Inspect Tools (M, H)</w:t>
      </w:r>
      <w:bookmarkEnd w:id="8"/>
    </w:p>
    <w:p w:rsidR="00A920BD" w:rsidP="00A920BD" w:rsidRDefault="00A920BD" w14:paraId="159FC80E" w14:textId="216BB3B0">
      <w:r w:rsidR="1CA63E76">
        <w:rPr/>
        <w:t xml:space="preserve">All tools </w:t>
      </w:r>
      <w:r w:rsidR="1CA63E76">
        <w:rPr/>
        <w:t>providing</w:t>
      </w:r>
      <w:r w:rsidR="1CA63E76">
        <w:rPr/>
        <w:t xml:space="preserve"> maintenance capabilities shall be checked for malicious code prior to approval for use. </w:t>
      </w:r>
      <w:r w:rsidR="0BAB96C8">
        <w:rPr/>
        <w:t>Ongoing inspections such as manual review, malware scans, vulnerability checks, code binary analysis, and/or checksum validations to ensure improper or otherwise unauthorized modifications will be detected.</w:t>
      </w:r>
      <w:r w:rsidR="7311F89C">
        <w:rPr/>
        <w:t xml:space="preserve"> </w:t>
      </w:r>
    </w:p>
    <w:p w:rsidR="00C441C1" w:rsidP="00C441C1" w:rsidRDefault="00C441C1" w14:paraId="2963DAB8" w14:textId="0519CBEA">
      <w:pPr>
        <w:pStyle w:val="Heading2"/>
        <w:numPr>
          <w:ilvl w:val="2"/>
          <w:numId w:val="12"/>
        </w:numPr>
      </w:pPr>
      <w:bookmarkStart w:name="_Toc135038756" w:id="9"/>
      <w:r>
        <w:t>PR.MA-3(2) Inspect Media (M, H)</w:t>
      </w:r>
      <w:bookmarkEnd w:id="9"/>
    </w:p>
    <w:p w:rsidR="00C441C1" w:rsidP="00A920BD" w:rsidRDefault="00C441C1" w14:paraId="3C6E46FB" w14:textId="0115AF88">
      <w:r>
        <w:t>All media containing maintenance tools will be checked for malicious code prior to use.</w:t>
      </w:r>
    </w:p>
    <w:p w:rsidR="00C441C1" w:rsidP="00C441C1" w:rsidRDefault="00A9575F" w14:paraId="4CCBD61E" w14:textId="0B108754">
      <w:pPr>
        <w:pStyle w:val="Heading2"/>
        <w:numPr>
          <w:ilvl w:val="2"/>
          <w:numId w:val="12"/>
        </w:numPr>
      </w:pPr>
      <w:bookmarkStart w:name="_Toc135038757" w:id="10"/>
      <w:r>
        <w:t xml:space="preserve">PR.MA-4 </w:t>
      </w:r>
      <w:r w:rsidR="00C441C1">
        <w:t>Prevent Unauthorized Removal (M, H)</w:t>
      </w:r>
      <w:bookmarkEnd w:id="10"/>
    </w:p>
    <w:p w:rsidR="00C441C1" w:rsidP="004948F3" w:rsidRDefault="00C441C1" w14:paraId="5E5D4761" w14:textId="1D95DD56">
      <w:pPr>
        <w:spacing w:after="0"/>
      </w:pPr>
      <w:r>
        <w:t xml:space="preserve">The following measures will be taken to prevent unauthorized </w:t>
      </w:r>
      <w:r w:rsidR="004948F3">
        <w:t>disclosure</w:t>
      </w:r>
      <w:r>
        <w:t xml:space="preserve"> of </w:t>
      </w:r>
      <w:r w:rsidR="004948F3">
        <w:t xml:space="preserve">organizational information from </w:t>
      </w:r>
      <w:r>
        <w:t>maintenance equipment:</w:t>
      </w:r>
    </w:p>
    <w:p w:rsidR="00C441C1" w:rsidP="00C441C1" w:rsidRDefault="004948F3" w14:paraId="3B882EE7" w14:textId="309D5226">
      <w:pPr>
        <w:pStyle w:val="ListParagraph"/>
        <w:numPr>
          <w:ilvl w:val="0"/>
          <w:numId w:val="17"/>
        </w:numPr>
      </w:pPr>
      <w:r>
        <w:t>Inspect</w:t>
      </w:r>
      <w:r w:rsidR="00C441C1">
        <w:t xml:space="preserve"> the equipment </w:t>
      </w:r>
      <w:r>
        <w:t xml:space="preserve">for </w:t>
      </w:r>
      <w:r w:rsidR="00C441C1">
        <w:t xml:space="preserve">organizational information </w:t>
      </w:r>
      <w:r>
        <w:t>prior to its</w:t>
      </w:r>
      <w:r w:rsidR="00C441C1">
        <w:t xml:space="preserve"> removal.</w:t>
      </w:r>
    </w:p>
    <w:p w:rsidR="00C441C1" w:rsidP="00C441C1" w:rsidRDefault="00C441C1" w14:paraId="727C2583" w14:textId="717B15FD">
      <w:pPr>
        <w:pStyle w:val="ListParagraph"/>
        <w:numPr>
          <w:ilvl w:val="0"/>
          <w:numId w:val="17"/>
        </w:numPr>
      </w:pPr>
      <w:r>
        <w:t xml:space="preserve">Cleanse </w:t>
      </w:r>
      <w:r w:rsidR="004948F3">
        <w:t xml:space="preserve">or otherwise render contents of </w:t>
      </w:r>
      <w:r>
        <w:t xml:space="preserve">the equipment </w:t>
      </w:r>
      <w:r w:rsidR="004948F3">
        <w:t xml:space="preserve">unreadable. </w:t>
      </w:r>
    </w:p>
    <w:p w:rsidR="00C441C1" w:rsidP="00C441C1" w:rsidRDefault="004948F3" w14:paraId="1FB80B60" w14:textId="5A1CD856">
      <w:pPr>
        <w:pStyle w:val="ListParagraph"/>
        <w:numPr>
          <w:ilvl w:val="0"/>
          <w:numId w:val="17"/>
        </w:numPr>
      </w:pPr>
      <w:r>
        <w:t>Securely store the</w:t>
      </w:r>
      <w:r w:rsidR="00C441C1">
        <w:t xml:space="preserve"> equipment within the facility to ensure it remains under proper control.</w:t>
      </w:r>
    </w:p>
    <w:p w:rsidR="00C441C1" w:rsidP="00C441C1" w:rsidRDefault="00C441C1" w14:paraId="19EA863D" w14:textId="7D455976">
      <w:pPr>
        <w:pStyle w:val="ListParagraph"/>
        <w:numPr>
          <w:ilvl w:val="0"/>
          <w:numId w:val="17"/>
        </w:numPr>
      </w:pPr>
      <w:r>
        <w:t xml:space="preserve">Obtain </w:t>
      </w:r>
      <w:r w:rsidR="004948F3">
        <w:t>a formal exemption</w:t>
      </w:r>
      <w:r>
        <w:t xml:space="preserve"> from the </w:t>
      </w:r>
      <w:r w:rsidRPr="00D9189A" w:rsidR="004948F3">
        <w:rPr>
          <w:b/>
          <w:bCs/>
        </w:rPr>
        <w:t xml:space="preserve">[Insert </w:t>
      </w:r>
      <w:r w:rsidR="004948F3">
        <w:rPr>
          <w:b/>
          <w:bCs/>
        </w:rPr>
        <w:t>title/role of individual acting as CISO</w:t>
      </w:r>
      <w:r w:rsidRPr="00D9189A" w:rsidR="004948F3">
        <w:rPr>
          <w:b/>
          <w:bCs/>
        </w:rPr>
        <w:t>]</w:t>
      </w:r>
      <w:r>
        <w:t xml:space="preserve">, </w:t>
      </w:r>
      <w:r w:rsidRPr="00D9189A" w:rsidR="004948F3">
        <w:rPr>
          <w:b/>
          <w:bCs/>
        </w:rPr>
        <w:t>[</w:t>
      </w:r>
      <w:r w:rsidR="004948F3">
        <w:rPr>
          <w:b/>
          <w:bCs/>
        </w:rPr>
        <w:t>Insert title/role of individual reporting to CISO</w:t>
      </w:r>
      <w:r w:rsidRPr="00D9189A" w:rsidR="004948F3">
        <w:rPr>
          <w:b/>
          <w:bCs/>
        </w:rPr>
        <w:t>]</w:t>
      </w:r>
      <w:r>
        <w:t xml:space="preserve"> </w:t>
      </w:r>
      <w:r w:rsidR="004948F3">
        <w:t>(</w:t>
      </w:r>
      <w:r>
        <w:t>or their designated alternate</w:t>
      </w:r>
      <w:r w:rsidR="004948F3">
        <w:t>),</w:t>
      </w:r>
      <w:r>
        <w:t xml:space="preserve"> if </w:t>
      </w:r>
      <w:r w:rsidR="004948F3">
        <w:t xml:space="preserve">equipment must be sent and information cannot be properly </w:t>
      </w:r>
      <w:r w:rsidR="00A9575F">
        <w:t>sanitized</w:t>
      </w:r>
      <w:r w:rsidR="004948F3">
        <w:t>.</w:t>
      </w:r>
    </w:p>
    <w:p w:rsidR="00A9575F" w:rsidP="007063FA" w:rsidRDefault="00A9575F" w14:paraId="793D04B1" w14:textId="383E642D">
      <w:pPr>
        <w:pStyle w:val="Heading2"/>
        <w:numPr>
          <w:ilvl w:val="1"/>
          <w:numId w:val="12"/>
        </w:numPr>
      </w:pPr>
      <w:bookmarkStart w:name="_Toc135038758" w:id="11"/>
      <w:r>
        <w:t>PR.MA-4 Nonlocal Maintenance (L, M, H)</w:t>
      </w:r>
      <w:bookmarkEnd w:id="11"/>
    </w:p>
    <w:p w:rsidR="00A9575F" w:rsidP="00A9575F" w:rsidRDefault="00A9575F" w14:paraId="66973643" w14:textId="77777777">
      <w:pPr>
        <w:spacing w:after="0"/>
      </w:pPr>
      <w:r>
        <w:t>The following guidelines are required for nonlocal maintenance (e.g., remote support, diagnostics, updates, etc.):</w:t>
      </w:r>
    </w:p>
    <w:p w:rsidR="00A9575F" w:rsidP="00A9575F" w:rsidRDefault="00A9575F" w14:paraId="6682D9FB" w14:textId="7737C9BE">
      <w:pPr>
        <w:pStyle w:val="ListParagraph"/>
        <w:numPr>
          <w:ilvl w:val="0"/>
          <w:numId w:val="19"/>
        </w:numPr>
      </w:pPr>
      <w:r>
        <w:t>Authorization must be provided</w:t>
      </w:r>
      <w:r w:rsidR="007063FA">
        <w:t xml:space="preserve"> prior to granting access</w:t>
      </w:r>
      <w:r>
        <w:t xml:space="preserve">. </w:t>
      </w:r>
    </w:p>
    <w:p w:rsidR="00A9575F" w:rsidP="00A9575F" w:rsidRDefault="00A9575F" w14:paraId="5DCC3C8F" w14:textId="724196C7">
      <w:pPr>
        <w:pStyle w:val="ListParagraph"/>
        <w:numPr>
          <w:ilvl w:val="0"/>
          <w:numId w:val="19"/>
        </w:numPr>
      </w:pPr>
      <w:r>
        <w:t>All activities will be monitored</w:t>
      </w:r>
      <w:r w:rsidR="007063FA">
        <w:t xml:space="preserve"> through automated or manual methods</w:t>
      </w:r>
      <w:r>
        <w:t xml:space="preserve">. </w:t>
      </w:r>
    </w:p>
    <w:p w:rsidR="00A9575F" w:rsidP="00A9575F" w:rsidRDefault="00A9575F" w14:paraId="2ED83077" w14:textId="37D0141C">
      <w:pPr>
        <w:pStyle w:val="ListParagraph"/>
        <w:numPr>
          <w:ilvl w:val="0"/>
          <w:numId w:val="19"/>
        </w:numPr>
        <w:rPr/>
      </w:pPr>
      <w:r w:rsidR="24AD6C31">
        <w:rPr/>
        <w:t>It shall</w:t>
      </w:r>
      <w:r w:rsidR="2D869D94">
        <w:rPr/>
        <w:t xml:space="preserve"> be authorized only if it aligns with organizational policies, procedures, and standards. </w:t>
      </w:r>
    </w:p>
    <w:p w:rsidR="00A9575F" w:rsidP="00A9575F" w:rsidRDefault="007063FA" w14:paraId="798EBC16" w14:textId="52138BB3">
      <w:pPr>
        <w:pStyle w:val="ListParagraph"/>
        <w:numPr>
          <w:ilvl w:val="0"/>
          <w:numId w:val="19"/>
        </w:numPr>
      </w:pPr>
      <w:r>
        <w:t>Strong authentication methods must be employed (e.g., MFA, TLS Encryption).</w:t>
      </w:r>
    </w:p>
    <w:p w:rsidR="00A9575F" w:rsidP="00A9575F" w:rsidRDefault="007063FA" w14:paraId="67E1715C" w14:textId="22848CA0">
      <w:pPr>
        <w:pStyle w:val="ListParagraph"/>
        <w:numPr>
          <w:ilvl w:val="0"/>
          <w:numId w:val="19"/>
        </w:numPr>
      </w:pPr>
      <w:r>
        <w:t>Log activity and retain in accordance with retention requirements.</w:t>
      </w:r>
    </w:p>
    <w:p w:rsidR="00C441C1" w:rsidP="00A9575F" w:rsidRDefault="007063FA" w14:paraId="15753258" w14:textId="75BC5407">
      <w:pPr>
        <w:pStyle w:val="ListParagraph"/>
        <w:numPr>
          <w:ilvl w:val="0"/>
          <w:numId w:val="19"/>
        </w:numPr>
      </w:pPr>
      <w:r>
        <w:t>Ensure termination of sessions upon completion of activities</w:t>
      </w:r>
      <w:r w:rsidR="00A9575F">
        <w:t xml:space="preserve">. </w:t>
      </w:r>
    </w:p>
    <w:p w:rsidR="007063FA" w:rsidP="00B86E98" w:rsidRDefault="00B86E98" w14:paraId="2A445446" w14:textId="5B6B0804">
      <w:pPr>
        <w:pStyle w:val="Heading2"/>
        <w:numPr>
          <w:ilvl w:val="2"/>
          <w:numId w:val="12"/>
        </w:numPr>
      </w:pPr>
      <w:bookmarkStart w:name="_Toc135038759" w:id="12"/>
      <w:r>
        <w:t xml:space="preserve">PR.MA-4(3) </w:t>
      </w:r>
      <w:r w:rsidRPr="00B86E98">
        <w:t>Comparable Security and Sanitization (H)</w:t>
      </w:r>
      <w:bookmarkEnd w:id="12"/>
    </w:p>
    <w:p w:rsidR="00B86E98" w:rsidP="00885C20" w:rsidRDefault="00885C20" w14:paraId="1F776DF1" w14:textId="501BBC49">
      <w:pPr>
        <w:spacing w:after="0"/>
      </w:pPr>
      <w:r>
        <w:t>Nonlocal maintenance may be provided by remote systems which may not adhere to the same security standards and could provide access to malicious software.</w:t>
      </w:r>
    </w:p>
    <w:p w:rsidR="00B86E98" w:rsidP="00885C20" w:rsidRDefault="00B86E98" w14:paraId="43C173EB" w14:textId="1E7E45C4">
      <w:pPr>
        <w:pStyle w:val="ListParagraph"/>
        <w:numPr>
          <w:ilvl w:val="0"/>
          <w:numId w:val="20"/>
        </w:numPr>
        <w:rPr/>
      </w:pPr>
      <w:r w:rsidR="04993560">
        <w:rPr/>
        <w:t>Ensure that the system used to perform nonlocal maintenance and diagnostic services has a security capability comparable to that implemented on the system being serviced.</w:t>
      </w:r>
      <w:r w:rsidR="7DF3CD66">
        <w:rPr/>
        <w:t xml:space="preserve"> </w:t>
      </w:r>
    </w:p>
    <w:p w:rsidR="00885C20" w:rsidP="00885C20" w:rsidRDefault="00885C20" w14:paraId="348D1BE8" w14:textId="7E1DE451">
      <w:pPr>
        <w:pStyle w:val="ListParagraph"/>
        <w:numPr>
          <w:ilvl w:val="0"/>
          <w:numId w:val="20"/>
        </w:numPr>
      </w:pPr>
      <w:r>
        <w:t>If the security capability cannot be guaranteed</w:t>
      </w:r>
      <w:r w:rsidR="00581F58">
        <w:t xml:space="preserve"> on system providing nonlocal maintenance</w:t>
      </w:r>
      <w:r>
        <w:t>:</w:t>
      </w:r>
    </w:p>
    <w:p w:rsidR="00885C20" w:rsidP="00885C20" w:rsidRDefault="00885C20" w14:paraId="06D5179F" w14:textId="37F7D80C">
      <w:pPr>
        <w:pStyle w:val="ListParagraph"/>
        <w:numPr>
          <w:ilvl w:val="1"/>
          <w:numId w:val="20"/>
        </w:numPr>
      </w:pPr>
      <w:r>
        <w:t>R</w:t>
      </w:r>
      <w:r w:rsidR="00B86E98">
        <w:t>emove the component</w:t>
      </w:r>
      <w:r>
        <w:t>.</w:t>
      </w:r>
      <w:r w:rsidR="00B86E98">
        <w:t xml:space="preserve"> </w:t>
      </w:r>
    </w:p>
    <w:p w:rsidR="00885C20" w:rsidP="00885C20" w:rsidRDefault="00885C20" w14:paraId="142701C4" w14:textId="23A7873F">
      <w:pPr>
        <w:pStyle w:val="ListParagraph"/>
        <w:numPr>
          <w:ilvl w:val="1"/>
          <w:numId w:val="20"/>
        </w:numPr>
      </w:pPr>
      <w:r>
        <w:t>S</w:t>
      </w:r>
      <w:r w:rsidR="00B86E98">
        <w:t>anitize the component to remove any organizational information</w:t>
      </w:r>
      <w:r>
        <w:t xml:space="preserve"> (if applicable)</w:t>
      </w:r>
      <w:r w:rsidR="00581F58">
        <w:t>.</w:t>
      </w:r>
      <w:r>
        <w:t xml:space="preserve"> </w:t>
      </w:r>
    </w:p>
    <w:p w:rsidR="00581F58" w:rsidP="00885C20" w:rsidRDefault="00885C20" w14:paraId="5E566F10" w14:textId="77777777">
      <w:pPr>
        <w:pStyle w:val="ListParagraph"/>
        <w:numPr>
          <w:ilvl w:val="1"/>
          <w:numId w:val="20"/>
        </w:numPr>
      </w:pPr>
      <w:r>
        <w:t>Thoroughly inspect and sanitize the component upon completion of service</w:t>
      </w:r>
      <w:r w:rsidR="00B86E98">
        <w:t>.</w:t>
      </w:r>
    </w:p>
    <w:p w:rsidR="00B86E98" w:rsidP="00885C20" w:rsidRDefault="00581F58" w14:paraId="0793AFD0" w14:textId="345DD439">
      <w:pPr>
        <w:pStyle w:val="ListParagraph"/>
        <w:numPr>
          <w:ilvl w:val="1"/>
          <w:numId w:val="20"/>
        </w:numPr>
      </w:pPr>
      <w:r>
        <w:t>Re-install the component.</w:t>
      </w:r>
      <w:r w:rsidR="00B86E98">
        <w:t xml:space="preserve"> </w:t>
      </w:r>
    </w:p>
    <w:p w:rsidR="00581F58" w:rsidP="00581F58" w:rsidRDefault="00581F58" w14:paraId="2CEBE02C" w14:textId="2BCF9EED">
      <w:pPr>
        <w:pStyle w:val="Heading2"/>
        <w:numPr>
          <w:ilvl w:val="1"/>
          <w:numId w:val="12"/>
        </w:numPr>
      </w:pPr>
      <w:bookmarkStart w:name="_Toc135038760" w:id="13"/>
      <w:r>
        <w:t xml:space="preserve">PR.MA-5 </w:t>
      </w:r>
      <w:r w:rsidRPr="00581F58">
        <w:t>Maintenance Personnel (L, M, H)</w:t>
      </w:r>
      <w:bookmarkEnd w:id="13"/>
    </w:p>
    <w:p w:rsidR="00581F58" w:rsidP="00E33837" w:rsidRDefault="00581F58" w14:paraId="35DB46A8" w14:textId="5BB41724">
      <w:pPr>
        <w:spacing w:after="0"/>
      </w:pPr>
      <w:r w:rsidR="014398AA">
        <w:rPr/>
        <w:t>The following guidelines ensure that maintenance tasks are authorized, monitored, and conducted securely.</w:t>
      </w:r>
      <w:r w:rsidR="60F5B71A">
        <w:rPr/>
        <w:t xml:space="preserve"> This helps to prevent unauthorized access, reduce the risk of system disruptions or compromises, and </w:t>
      </w:r>
      <w:r w:rsidR="60F5B71A">
        <w:rPr/>
        <w:t>maintain</w:t>
      </w:r>
      <w:r w:rsidR="60F5B71A">
        <w:rPr/>
        <w:t xml:space="preserve"> the overall security and integrity of information systems.</w:t>
      </w:r>
    </w:p>
    <w:p w:rsidR="00581F58" w:rsidP="00581F58" w:rsidRDefault="00581F58" w14:paraId="3A5BD0CF" w14:textId="58D26006">
      <w:pPr>
        <w:pStyle w:val="ListParagraph"/>
        <w:numPr>
          <w:ilvl w:val="0"/>
          <w:numId w:val="21"/>
        </w:numPr>
      </w:pPr>
      <w:r>
        <w:lastRenderedPageBreak/>
        <w:t>Establish processes to authorize maintenance organizations</w:t>
      </w:r>
      <w:r w:rsidR="00E33837">
        <w:t xml:space="preserve"> and personnel</w:t>
      </w:r>
      <w:r w:rsidR="00A975C3">
        <w:t>.</w:t>
      </w:r>
    </w:p>
    <w:p w:rsidR="00581F58" w:rsidP="00581F58" w:rsidRDefault="00E33837" w14:paraId="6A7260B6" w14:textId="159DC6FB">
      <w:pPr>
        <w:pStyle w:val="ListParagraph"/>
        <w:numPr>
          <w:ilvl w:val="0"/>
          <w:numId w:val="21"/>
        </w:numPr>
      </w:pPr>
      <w:r>
        <w:t xml:space="preserve">Maintain and review lists of all active maintenance organizations and personnel, </w:t>
      </w:r>
      <w:r w:rsidRPr="00D9189A">
        <w:rPr>
          <w:b/>
          <w:bCs/>
        </w:rPr>
        <w:t>[</w:t>
      </w:r>
      <w:r>
        <w:rPr>
          <w:b/>
          <w:bCs/>
        </w:rPr>
        <w:t>Determine review frequency</w:t>
      </w:r>
      <w:r w:rsidRPr="00D9189A">
        <w:rPr>
          <w:b/>
          <w:bCs/>
        </w:rPr>
        <w:t>]</w:t>
      </w:r>
      <w:r w:rsidRPr="00E33837">
        <w:t>.</w:t>
      </w:r>
    </w:p>
    <w:p w:rsidR="00A975C3" w:rsidP="00581F58" w:rsidRDefault="00A975C3" w14:paraId="10E5AF84" w14:textId="39268EB9">
      <w:pPr>
        <w:pStyle w:val="ListParagraph"/>
        <w:numPr>
          <w:ilvl w:val="0"/>
          <w:numId w:val="21"/>
        </w:numPr>
      </w:pPr>
      <w:r>
        <w:t>Grant requisite access.</w:t>
      </w:r>
    </w:p>
    <w:p w:rsidR="00E33837" w:rsidP="00581F58" w:rsidRDefault="00E33837" w14:paraId="215616D6" w14:textId="615EE78B">
      <w:pPr>
        <w:pStyle w:val="ListParagraph"/>
        <w:numPr>
          <w:ilvl w:val="0"/>
          <w:numId w:val="21"/>
        </w:numPr>
      </w:pPr>
      <w:r>
        <w:t>Ensure that personnel assigned to conduct maintenance are authorized in accordance with established procedures.</w:t>
      </w:r>
    </w:p>
    <w:p w:rsidR="00E33837" w:rsidP="00581F58" w:rsidRDefault="00E33837" w14:paraId="5B4A1398" w14:textId="3DF04347">
      <w:pPr>
        <w:pStyle w:val="ListParagraph"/>
        <w:numPr>
          <w:ilvl w:val="0"/>
          <w:numId w:val="21"/>
        </w:numPr>
      </w:pPr>
      <w:r>
        <w:t>Monitor and supervise maintenance activities.</w:t>
      </w:r>
    </w:p>
    <w:p w:rsidR="00E33837" w:rsidP="00E33837" w:rsidRDefault="00E33837" w14:paraId="6C1B41C4" w14:textId="3AF9A716">
      <w:pPr>
        <w:pStyle w:val="Heading2"/>
        <w:numPr>
          <w:ilvl w:val="2"/>
          <w:numId w:val="12"/>
        </w:numPr>
      </w:pPr>
      <w:bookmarkStart w:name="_Toc135038761" w:id="14"/>
      <w:r>
        <w:t>PR.MA-5(1) Individuals Without Appropriate Access (H)</w:t>
      </w:r>
      <w:bookmarkEnd w:id="14"/>
    </w:p>
    <w:p w:rsidR="00E33837" w:rsidP="00A975C3" w:rsidRDefault="00E33837" w14:paraId="0A78C858" w14:textId="1C8A171A">
      <w:pPr>
        <w:spacing w:after="0"/>
      </w:pPr>
      <w:r w:rsidR="6DD6D00F">
        <w:rPr/>
        <w:t>Guidelines below address specific requirements for maintenance individuals not formally approved by the organization.</w:t>
      </w:r>
    </w:p>
    <w:p w:rsidR="00E33837" w:rsidP="00E33837" w:rsidRDefault="00A975C3" w14:paraId="6654470E" w14:textId="070EC852">
      <w:pPr>
        <w:pStyle w:val="ListParagraph"/>
        <w:numPr>
          <w:ilvl w:val="0"/>
          <w:numId w:val="22"/>
        </w:numPr>
        <w:rPr/>
      </w:pPr>
      <w:r w:rsidR="6DD6D00F">
        <w:rPr/>
        <w:t>Establish processes to address maintenance personnel not formally authorized for access to organizational systems and data.</w:t>
      </w:r>
    </w:p>
    <w:p w:rsidR="002A00FF" w:rsidP="00DB25C6" w:rsidRDefault="00E464FA" w14:paraId="3A7AFBC3" w14:textId="65FFE283">
      <w:pPr>
        <w:pStyle w:val="ListParagraph"/>
        <w:numPr>
          <w:ilvl w:val="0"/>
          <w:numId w:val="22"/>
        </w:numPr>
      </w:pPr>
      <w:r>
        <w:t xml:space="preserve">Enforce </w:t>
      </w:r>
      <w:r w:rsidR="002A00FF">
        <w:t>process methods for non-approved maintenance personnel which maintain confidentiality of organizational information and “least privilege</w:t>
      </w:r>
      <w:r w:rsidR="00D037E9">
        <w:t>” principles.</w:t>
      </w:r>
    </w:p>
    <w:p w:rsidR="007B1E40" w:rsidP="00DB25C6" w:rsidRDefault="007B1E40" w14:paraId="55931497" w14:textId="2FE84932">
      <w:pPr>
        <w:pStyle w:val="ListParagraph"/>
        <w:numPr>
          <w:ilvl w:val="0"/>
          <w:numId w:val="22"/>
        </w:numPr>
        <w:rPr/>
      </w:pPr>
      <w:r w:rsidR="7774C1EC">
        <w:rPr/>
        <w:t>Active monitoring of activities such as escorting, chaperoning, surveillance, security logging/alerting, and managing maintenance is required.</w:t>
      </w:r>
    </w:p>
    <w:p w:rsidR="00D037E9" w:rsidP="00D037E9" w:rsidRDefault="00D037E9" w14:paraId="6B060405" w14:textId="70A6362B">
      <w:pPr>
        <w:pStyle w:val="Heading2"/>
        <w:numPr>
          <w:ilvl w:val="1"/>
          <w:numId w:val="12"/>
        </w:numPr>
      </w:pPr>
      <w:bookmarkStart w:name="_Toc135038762" w:id="15"/>
      <w:r>
        <w:t>PR.</w:t>
      </w:r>
      <w:r w:rsidRPr="00D037E9">
        <w:t>MA-6 Timely Maintenance (M, H)</w:t>
      </w:r>
      <w:bookmarkEnd w:id="15"/>
    </w:p>
    <w:p w:rsidRPr="00D037E9" w:rsidR="00D037E9" w:rsidP="00D037E9" w:rsidRDefault="00161BC7" w14:paraId="42789068" w14:textId="682E044C">
      <w:r>
        <w:t xml:space="preserve">The organization will maintain spare components for the rapid repair of mission critical services and systems or otherwise ensure that supporting maintenance agreements align with internally established </w:t>
      </w:r>
      <w:r w:rsidR="00FE6190">
        <w:t>availability requirements.</w:t>
      </w:r>
    </w:p>
    <w:p w:rsidR="001D761B" w:rsidP="001D761B" w:rsidRDefault="001D761B" w14:paraId="0DF9C0CC" w14:textId="5B0B671F">
      <w:pPr>
        <w:pStyle w:val="Heading1"/>
      </w:pPr>
      <w:bookmarkStart w:name="_Toc135038763" w:id="16"/>
      <w:r>
        <w:t>Risk Acceptance/Policy Exception</w:t>
      </w:r>
      <w:bookmarkEnd w:id="16"/>
    </w:p>
    <w:p w:rsidRPr="00FE6190" w:rsidR="00FE6190" w:rsidP="00FE6190" w:rsidRDefault="00FE6190" w14:paraId="350621D7" w14:textId="46463D1E">
      <w:r>
        <w:t xml:space="preserve">Any variations to the guidance provided herein must be formally approved by </w:t>
      </w:r>
      <w:r w:rsidRPr="00D9189A">
        <w:rPr>
          <w:b/>
          <w:bCs/>
        </w:rPr>
        <w:t xml:space="preserve">[Insert </w:t>
      </w:r>
      <w:r>
        <w:rPr>
          <w:b/>
          <w:bCs/>
        </w:rPr>
        <w:t>title/role of individual acting as CISO</w:t>
      </w:r>
      <w:r w:rsidRPr="00D9189A">
        <w:rPr>
          <w:b/>
          <w:bCs/>
        </w:rPr>
        <w:t>]</w:t>
      </w:r>
      <w:r>
        <w:t xml:space="preserve"> for formal acceptance. Supporting documentation may be requested to support a change directive. Formal acceptance will be documented, and any residual risks (if applicable), will be clearly communicated and tracked by the </w:t>
      </w:r>
      <w:r w:rsidRPr="00D9189A">
        <w:rPr>
          <w:b/>
          <w:bCs/>
        </w:rPr>
        <w:t xml:space="preserve">[Insert </w:t>
      </w:r>
      <w:r>
        <w:rPr>
          <w:b/>
          <w:bCs/>
        </w:rPr>
        <w:t>title/role of individual acting as CISO</w:t>
      </w:r>
      <w:r w:rsidRPr="00D9189A">
        <w:rPr>
          <w:b/>
          <w:bCs/>
        </w:rPr>
        <w:t>]</w:t>
      </w:r>
      <w:r>
        <w:rPr>
          <w:b/>
          <w:bCs/>
        </w:rPr>
        <w:t xml:space="preserve"> </w:t>
      </w:r>
      <w:r>
        <w:t xml:space="preserve">reporting directly to </w:t>
      </w:r>
      <w:r w:rsidRPr="00D9189A">
        <w:rPr>
          <w:b/>
          <w:bCs/>
        </w:rPr>
        <w:t xml:space="preserve">[Insert </w:t>
      </w:r>
      <w:r>
        <w:rPr>
          <w:b/>
          <w:bCs/>
        </w:rPr>
        <w:t>title/role with overall organizational authority</w:t>
      </w:r>
      <w:r w:rsidRPr="00D9189A">
        <w:rPr>
          <w:b/>
          <w:bCs/>
        </w:rPr>
        <w:t>]</w:t>
      </w:r>
      <w:r w:rsidRPr="00FE6190">
        <w:t>.</w:t>
      </w:r>
      <w:r>
        <w:rPr>
          <w:b/>
          <w:bCs/>
        </w:rPr>
        <w:t xml:space="preserve"> </w:t>
      </w:r>
    </w:p>
    <w:p w:rsidR="007B1E40" w:rsidRDefault="007B1E40" w14:paraId="59C08760" w14:textId="77777777">
      <w:pPr>
        <w:rPr>
          <w:rFonts w:asciiTheme="majorHAnsi" w:hAnsiTheme="majorHAnsi" w:eastAsiaTheme="majorEastAsia" w:cstheme="majorBidi"/>
          <w:color w:val="2F5496" w:themeColor="accent1" w:themeShade="BF"/>
          <w:sz w:val="32"/>
          <w:szCs w:val="32"/>
        </w:rPr>
      </w:pPr>
      <w:r>
        <w:br w:type="page"/>
      </w:r>
    </w:p>
    <w:p w:rsidR="001D761B" w:rsidP="001D761B" w:rsidRDefault="001D761B" w14:paraId="6C9D04CB" w14:textId="5F15934B">
      <w:pPr>
        <w:pStyle w:val="Heading1"/>
      </w:pPr>
      <w:bookmarkStart w:name="_Toc135038764" w:id="17"/>
      <w:r>
        <w:lastRenderedPageBreak/>
        <w:t>Appendix</w:t>
      </w:r>
      <w:bookmarkEnd w:id="17"/>
    </w:p>
    <w:p w:rsidRPr="001D761B" w:rsidR="0069701C" w:rsidP="0069701C" w:rsidRDefault="0069701C" w14:paraId="1B4696A8" w14:textId="77777777">
      <w:pPr>
        <w:pStyle w:val="Heading2"/>
      </w:pPr>
      <w:bookmarkStart w:name="_Toc135038765" w:id="18"/>
      <w:r w:rsidRPr="001D761B">
        <w:t>Approval</w:t>
      </w:r>
      <w:bookmarkEnd w:id="18"/>
    </w:p>
    <w:p w:rsidRPr="00A06F4E" w:rsidR="0069701C" w:rsidP="0069701C" w:rsidRDefault="0069701C" w14:paraId="7E0E78E1" w14:textId="77777777">
      <w:r w:rsidRPr="00A06F4E">
        <w:t>This Maintenance Standard document has been reviewed and approved by authorized individuals within the organization. The purpose of this section is to formally indicate that the document has been reviewed and approved by individuals with the necessary expertise and responsibility within the organization.</w:t>
      </w:r>
    </w:p>
    <w:p w:rsidRPr="00A06F4E" w:rsidR="0069701C" w:rsidP="0069701C" w:rsidRDefault="0069701C" w14:paraId="0C404561" w14:textId="77777777">
      <w:r w:rsidRPr="00A06F4E">
        <w:t>The following individuals have reviewed and approved this document:</w:t>
      </w:r>
    </w:p>
    <w:p w:rsidRPr="00A06F4E" w:rsidR="0069701C" w:rsidP="0069701C" w:rsidRDefault="0069701C" w14:paraId="18B2549C" w14:textId="77777777">
      <w:pPr>
        <w:numPr>
          <w:ilvl w:val="0"/>
          <w:numId w:val="1"/>
        </w:numPr>
        <w:rPr>
          <w:b/>
          <w:bCs/>
        </w:rPr>
      </w:pPr>
      <w:r w:rsidRPr="00A06F4E">
        <w:rPr>
          <w:b/>
          <w:bCs/>
        </w:rPr>
        <w:t>[Insert Name</w:t>
      </w:r>
      <w:r w:rsidRPr="00D9189A">
        <w:rPr>
          <w:b/>
          <w:bCs/>
        </w:rPr>
        <w:t xml:space="preserve">, </w:t>
      </w:r>
      <w:r w:rsidRPr="00A06F4E">
        <w:rPr>
          <w:b/>
          <w:bCs/>
        </w:rPr>
        <w:t>Title</w:t>
      </w:r>
      <w:r w:rsidRPr="00D9189A">
        <w:rPr>
          <w:b/>
          <w:bCs/>
        </w:rPr>
        <w:t>, Signature</w:t>
      </w:r>
      <w:r w:rsidRPr="00A06F4E">
        <w:rPr>
          <w:b/>
          <w:bCs/>
        </w:rPr>
        <w:t xml:space="preserve"> of Approver]</w:t>
      </w:r>
    </w:p>
    <w:p w:rsidRPr="00A06F4E" w:rsidR="0069701C" w:rsidP="0069701C" w:rsidRDefault="0069701C" w14:paraId="0C64AB42" w14:textId="77777777">
      <w:pPr>
        <w:numPr>
          <w:ilvl w:val="0"/>
          <w:numId w:val="1"/>
        </w:numPr>
        <w:rPr>
          <w:b/>
          <w:bCs/>
        </w:rPr>
      </w:pPr>
      <w:r w:rsidRPr="00A06F4E">
        <w:rPr>
          <w:b/>
          <w:bCs/>
        </w:rPr>
        <w:t>[Insert Name</w:t>
      </w:r>
      <w:r w:rsidRPr="00D9189A">
        <w:rPr>
          <w:b/>
          <w:bCs/>
        </w:rPr>
        <w:t xml:space="preserve">, </w:t>
      </w:r>
      <w:r w:rsidRPr="00A06F4E">
        <w:rPr>
          <w:b/>
          <w:bCs/>
        </w:rPr>
        <w:t>Title</w:t>
      </w:r>
      <w:r w:rsidRPr="00D9189A">
        <w:rPr>
          <w:b/>
          <w:bCs/>
        </w:rPr>
        <w:t>, Signature</w:t>
      </w:r>
      <w:r w:rsidRPr="00A06F4E">
        <w:rPr>
          <w:b/>
          <w:bCs/>
        </w:rPr>
        <w:t xml:space="preserve"> of Approver]</w:t>
      </w:r>
    </w:p>
    <w:p w:rsidRPr="00A06F4E" w:rsidR="0069701C" w:rsidP="0069701C" w:rsidRDefault="0069701C" w14:paraId="0D0ABA80" w14:textId="77777777">
      <w:pPr>
        <w:numPr>
          <w:ilvl w:val="0"/>
          <w:numId w:val="1"/>
        </w:numPr>
        <w:rPr>
          <w:b/>
          <w:bCs/>
        </w:rPr>
      </w:pPr>
      <w:r w:rsidRPr="00A06F4E">
        <w:rPr>
          <w:b/>
          <w:bCs/>
        </w:rPr>
        <w:t>[Insert Name</w:t>
      </w:r>
      <w:r w:rsidRPr="00D9189A">
        <w:rPr>
          <w:b/>
          <w:bCs/>
        </w:rPr>
        <w:t xml:space="preserve">, </w:t>
      </w:r>
      <w:r w:rsidRPr="00A06F4E">
        <w:rPr>
          <w:b/>
          <w:bCs/>
        </w:rPr>
        <w:t>Title</w:t>
      </w:r>
      <w:r w:rsidRPr="00D9189A">
        <w:rPr>
          <w:b/>
          <w:bCs/>
        </w:rPr>
        <w:t>, Signature</w:t>
      </w:r>
      <w:r w:rsidRPr="00A06F4E">
        <w:rPr>
          <w:b/>
          <w:bCs/>
        </w:rPr>
        <w:t xml:space="preserve"> of Approver]</w:t>
      </w:r>
    </w:p>
    <w:p w:rsidRPr="00A06F4E" w:rsidR="0069701C" w:rsidP="0069701C" w:rsidRDefault="0069701C" w14:paraId="6FA18AD4" w14:textId="77777777">
      <w:r w:rsidR="0069701C">
        <w:rPr/>
        <w:t xml:space="preserve">This document was approved on </w:t>
      </w:r>
      <w:r w:rsidRPr="3A2988A7" w:rsidR="0069701C">
        <w:rPr>
          <w:b w:val="1"/>
          <w:bCs w:val="1"/>
        </w:rPr>
        <w:t>[Insert Date of Approval]</w:t>
      </w:r>
      <w:r w:rsidR="0069701C">
        <w:rPr/>
        <w:t xml:space="preserve"> and will remain in effect until further notice.</w:t>
      </w:r>
    </w:p>
    <w:p w:rsidRPr="00A06F4E" w:rsidR="0069701C" w:rsidP="0069701C" w:rsidRDefault="0069701C" w14:paraId="2357C80D" w14:textId="2D70DC65">
      <w:r w:rsidR="6FDC416B">
        <w:rPr/>
        <w:t>The approval section helps establish the authority and validity of the document, provide a record of who reviewed and approved it, and improve accountability within the organization.</w:t>
      </w:r>
      <w:r w:rsidR="3B3ABF05">
        <w:rPr/>
        <w:t xml:space="preserve"> By approving this document, the organization </w:t>
      </w:r>
      <w:r w:rsidR="3B3ABF05">
        <w:rPr/>
        <w:t>demonstrates</w:t>
      </w:r>
      <w:r w:rsidR="3B3ABF05">
        <w:rPr/>
        <w:t xml:space="preserve"> its commitment to ensuring the ongoing maintenance and upkeep of its information technology infrastructure.</w:t>
      </w:r>
    </w:p>
    <w:p w:rsidRPr="001D761B" w:rsidR="0069701C" w:rsidP="0069701C" w:rsidRDefault="0069701C" w14:paraId="79A256E3" w14:textId="77777777">
      <w:pPr>
        <w:pStyle w:val="Heading2"/>
      </w:pPr>
      <w:bookmarkStart w:name="_Toc135038766" w:id="19"/>
      <w:r w:rsidRPr="001D761B">
        <w:t>Revision History</w:t>
      </w:r>
      <w:bookmarkEnd w:id="19"/>
    </w:p>
    <w:p w:rsidR="0069701C" w:rsidP="0069701C" w:rsidRDefault="0069701C" w14:paraId="63EC3D32" w14:textId="77777777">
      <w:r>
        <w:t>The table below provides a summary of changes introduced to this document.</w:t>
      </w:r>
    </w:p>
    <w:tbl>
      <w:tblPr>
        <w:tblStyle w:val="TableGrid"/>
        <w:tblW w:w="0" w:type="auto"/>
        <w:jc w:val="center"/>
        <w:tblLook w:val="04A0" w:firstRow="1" w:lastRow="0" w:firstColumn="1" w:lastColumn="0" w:noHBand="0" w:noVBand="1"/>
      </w:tblPr>
      <w:tblGrid>
        <w:gridCol w:w="1614"/>
        <w:gridCol w:w="1941"/>
        <w:gridCol w:w="5795"/>
      </w:tblGrid>
      <w:tr w:rsidR="0069701C" w:rsidTr="002E329E" w14:paraId="18AA7F84" w14:textId="77777777">
        <w:trPr>
          <w:jc w:val="center"/>
        </w:trPr>
        <w:tc>
          <w:tcPr>
            <w:tcW w:w="1638" w:type="dxa"/>
          </w:tcPr>
          <w:p w:rsidR="0069701C" w:rsidP="002E329E" w:rsidRDefault="0069701C" w14:paraId="78F49561" w14:textId="77777777">
            <w:pPr>
              <w:jc w:val="center"/>
            </w:pPr>
            <w:r>
              <w:t>Version</w:t>
            </w:r>
          </w:p>
        </w:tc>
        <w:tc>
          <w:tcPr>
            <w:tcW w:w="1980" w:type="dxa"/>
          </w:tcPr>
          <w:p w:rsidR="0069701C" w:rsidP="002E329E" w:rsidRDefault="0069701C" w14:paraId="5A13B1DB" w14:textId="77777777">
            <w:pPr>
              <w:jc w:val="center"/>
            </w:pPr>
            <w:r>
              <w:t>Date</w:t>
            </w:r>
          </w:p>
        </w:tc>
        <w:tc>
          <w:tcPr>
            <w:tcW w:w="5958" w:type="dxa"/>
          </w:tcPr>
          <w:p w:rsidR="0069701C" w:rsidP="002E329E" w:rsidRDefault="0069701C" w14:paraId="409B1612" w14:textId="77777777">
            <w:pPr>
              <w:jc w:val="center"/>
            </w:pPr>
            <w:r>
              <w:t>Summary of Change</w:t>
            </w:r>
          </w:p>
        </w:tc>
      </w:tr>
      <w:tr w:rsidR="0069701C" w:rsidTr="002E329E" w14:paraId="34C25263" w14:textId="77777777">
        <w:trPr>
          <w:jc w:val="center"/>
        </w:trPr>
        <w:tc>
          <w:tcPr>
            <w:tcW w:w="1638" w:type="dxa"/>
          </w:tcPr>
          <w:p w:rsidR="0069701C" w:rsidP="002E329E" w:rsidRDefault="0069701C" w14:paraId="5FEAAFA9" w14:textId="77777777">
            <w:pPr>
              <w:jc w:val="center"/>
            </w:pPr>
            <w:r>
              <w:t>1.0</w:t>
            </w:r>
          </w:p>
        </w:tc>
        <w:tc>
          <w:tcPr>
            <w:tcW w:w="1980" w:type="dxa"/>
          </w:tcPr>
          <w:p w:rsidRPr="00D9189A" w:rsidR="0069701C" w:rsidP="002E329E" w:rsidRDefault="00D9189A" w14:paraId="4961D5E3" w14:textId="1C465BC7">
            <w:pPr>
              <w:jc w:val="center"/>
              <w:rPr>
                <w:b/>
                <w:bCs/>
              </w:rPr>
            </w:pPr>
            <w:r>
              <w:rPr>
                <w:b/>
                <w:bCs/>
              </w:rPr>
              <w:t>[Insert Date]</w:t>
            </w:r>
          </w:p>
        </w:tc>
        <w:tc>
          <w:tcPr>
            <w:tcW w:w="5958" w:type="dxa"/>
          </w:tcPr>
          <w:p w:rsidR="0069701C" w:rsidP="002E329E" w:rsidRDefault="0069701C" w14:paraId="49574A18" w14:textId="77777777">
            <w:pPr>
              <w:jc w:val="center"/>
            </w:pPr>
            <w:r>
              <w:t>Initial Draft</w:t>
            </w:r>
          </w:p>
        </w:tc>
      </w:tr>
      <w:tr w:rsidR="0069701C" w:rsidTr="002E329E" w14:paraId="64287ABE" w14:textId="77777777">
        <w:trPr>
          <w:jc w:val="center"/>
        </w:trPr>
        <w:tc>
          <w:tcPr>
            <w:tcW w:w="1638" w:type="dxa"/>
          </w:tcPr>
          <w:p w:rsidR="0069701C" w:rsidP="002E329E" w:rsidRDefault="0069701C" w14:paraId="1DDF6760" w14:textId="77777777">
            <w:pPr>
              <w:jc w:val="center"/>
            </w:pPr>
          </w:p>
        </w:tc>
        <w:tc>
          <w:tcPr>
            <w:tcW w:w="1980" w:type="dxa"/>
          </w:tcPr>
          <w:p w:rsidR="0069701C" w:rsidP="002E329E" w:rsidRDefault="0069701C" w14:paraId="1E8D8553" w14:textId="77777777">
            <w:pPr>
              <w:jc w:val="center"/>
            </w:pPr>
          </w:p>
        </w:tc>
        <w:tc>
          <w:tcPr>
            <w:tcW w:w="5958" w:type="dxa"/>
          </w:tcPr>
          <w:p w:rsidR="0069701C" w:rsidP="002E329E" w:rsidRDefault="0069701C" w14:paraId="36408484" w14:textId="77777777">
            <w:pPr>
              <w:jc w:val="center"/>
            </w:pPr>
          </w:p>
        </w:tc>
      </w:tr>
      <w:tr w:rsidR="0069701C" w:rsidTr="002E329E" w14:paraId="07CB9239" w14:textId="77777777">
        <w:trPr>
          <w:jc w:val="center"/>
        </w:trPr>
        <w:tc>
          <w:tcPr>
            <w:tcW w:w="1638" w:type="dxa"/>
          </w:tcPr>
          <w:p w:rsidR="0069701C" w:rsidP="002E329E" w:rsidRDefault="0069701C" w14:paraId="7FF9AD1A" w14:textId="77777777">
            <w:pPr>
              <w:jc w:val="center"/>
            </w:pPr>
          </w:p>
        </w:tc>
        <w:tc>
          <w:tcPr>
            <w:tcW w:w="1980" w:type="dxa"/>
          </w:tcPr>
          <w:p w:rsidR="0069701C" w:rsidP="002E329E" w:rsidRDefault="0069701C" w14:paraId="2872B5BC" w14:textId="77777777">
            <w:pPr>
              <w:jc w:val="center"/>
            </w:pPr>
          </w:p>
        </w:tc>
        <w:tc>
          <w:tcPr>
            <w:tcW w:w="5958" w:type="dxa"/>
          </w:tcPr>
          <w:p w:rsidR="0069701C" w:rsidP="002E329E" w:rsidRDefault="0069701C" w14:paraId="53B2A75E" w14:textId="77777777">
            <w:pPr>
              <w:jc w:val="center"/>
            </w:pPr>
          </w:p>
        </w:tc>
      </w:tr>
      <w:tr w:rsidR="0069701C" w:rsidTr="002E329E" w14:paraId="77873426" w14:textId="77777777">
        <w:trPr>
          <w:jc w:val="center"/>
        </w:trPr>
        <w:tc>
          <w:tcPr>
            <w:tcW w:w="1638" w:type="dxa"/>
          </w:tcPr>
          <w:p w:rsidR="0069701C" w:rsidP="002E329E" w:rsidRDefault="0069701C" w14:paraId="27B55CB7" w14:textId="77777777">
            <w:pPr>
              <w:jc w:val="center"/>
            </w:pPr>
          </w:p>
        </w:tc>
        <w:tc>
          <w:tcPr>
            <w:tcW w:w="1980" w:type="dxa"/>
          </w:tcPr>
          <w:p w:rsidR="0069701C" w:rsidP="002E329E" w:rsidRDefault="0069701C" w14:paraId="73B2A14F" w14:textId="77777777">
            <w:pPr>
              <w:jc w:val="center"/>
            </w:pPr>
          </w:p>
        </w:tc>
        <w:tc>
          <w:tcPr>
            <w:tcW w:w="5958" w:type="dxa"/>
          </w:tcPr>
          <w:p w:rsidR="0069701C" w:rsidP="002E329E" w:rsidRDefault="0069701C" w14:paraId="26E342D2" w14:textId="77777777">
            <w:pPr>
              <w:jc w:val="center"/>
            </w:pPr>
          </w:p>
        </w:tc>
      </w:tr>
      <w:tr w:rsidR="0069701C" w:rsidTr="002E329E" w14:paraId="658A5A57" w14:textId="77777777">
        <w:trPr>
          <w:jc w:val="center"/>
        </w:trPr>
        <w:tc>
          <w:tcPr>
            <w:tcW w:w="1638" w:type="dxa"/>
          </w:tcPr>
          <w:p w:rsidR="0069701C" w:rsidP="002E329E" w:rsidRDefault="0069701C" w14:paraId="18E8890C" w14:textId="77777777">
            <w:pPr>
              <w:jc w:val="center"/>
            </w:pPr>
          </w:p>
        </w:tc>
        <w:tc>
          <w:tcPr>
            <w:tcW w:w="1980" w:type="dxa"/>
          </w:tcPr>
          <w:p w:rsidR="0069701C" w:rsidP="002E329E" w:rsidRDefault="0069701C" w14:paraId="2BDE52EC" w14:textId="77777777">
            <w:pPr>
              <w:jc w:val="center"/>
            </w:pPr>
          </w:p>
        </w:tc>
        <w:tc>
          <w:tcPr>
            <w:tcW w:w="5958" w:type="dxa"/>
          </w:tcPr>
          <w:p w:rsidR="0069701C" w:rsidP="002E329E" w:rsidRDefault="0069701C" w14:paraId="0B1FFF1B" w14:textId="77777777">
            <w:pPr>
              <w:jc w:val="center"/>
            </w:pPr>
          </w:p>
        </w:tc>
      </w:tr>
      <w:tr w:rsidR="0069701C" w:rsidTr="002E329E" w14:paraId="3AE0BE2F" w14:textId="77777777">
        <w:trPr>
          <w:jc w:val="center"/>
        </w:trPr>
        <w:tc>
          <w:tcPr>
            <w:tcW w:w="1638" w:type="dxa"/>
          </w:tcPr>
          <w:p w:rsidR="0069701C" w:rsidP="002E329E" w:rsidRDefault="0069701C" w14:paraId="07B8A9E7" w14:textId="77777777">
            <w:pPr>
              <w:jc w:val="center"/>
            </w:pPr>
          </w:p>
        </w:tc>
        <w:tc>
          <w:tcPr>
            <w:tcW w:w="1980" w:type="dxa"/>
          </w:tcPr>
          <w:p w:rsidR="0069701C" w:rsidP="002E329E" w:rsidRDefault="0069701C" w14:paraId="525AC4C7" w14:textId="77777777">
            <w:pPr>
              <w:jc w:val="center"/>
            </w:pPr>
          </w:p>
        </w:tc>
        <w:tc>
          <w:tcPr>
            <w:tcW w:w="5958" w:type="dxa"/>
          </w:tcPr>
          <w:p w:rsidR="0069701C" w:rsidP="002E329E" w:rsidRDefault="0069701C" w14:paraId="7F3BF987" w14:textId="77777777">
            <w:pPr>
              <w:jc w:val="center"/>
            </w:pPr>
          </w:p>
        </w:tc>
      </w:tr>
      <w:tr w:rsidR="0069701C" w:rsidTr="002E329E" w14:paraId="7C3655F7" w14:textId="77777777">
        <w:trPr>
          <w:jc w:val="center"/>
        </w:trPr>
        <w:tc>
          <w:tcPr>
            <w:tcW w:w="1638" w:type="dxa"/>
          </w:tcPr>
          <w:p w:rsidR="0069701C" w:rsidP="002E329E" w:rsidRDefault="0069701C" w14:paraId="5AECDA94" w14:textId="77777777">
            <w:pPr>
              <w:jc w:val="center"/>
            </w:pPr>
          </w:p>
        </w:tc>
        <w:tc>
          <w:tcPr>
            <w:tcW w:w="1980" w:type="dxa"/>
          </w:tcPr>
          <w:p w:rsidR="0069701C" w:rsidP="002E329E" w:rsidRDefault="0069701C" w14:paraId="4B8A40DF" w14:textId="77777777">
            <w:pPr>
              <w:jc w:val="center"/>
            </w:pPr>
          </w:p>
        </w:tc>
        <w:tc>
          <w:tcPr>
            <w:tcW w:w="5958" w:type="dxa"/>
          </w:tcPr>
          <w:p w:rsidR="0069701C" w:rsidP="002E329E" w:rsidRDefault="0069701C" w14:paraId="11E79470" w14:textId="77777777">
            <w:pPr>
              <w:jc w:val="center"/>
            </w:pPr>
          </w:p>
        </w:tc>
      </w:tr>
    </w:tbl>
    <w:p w:rsidRPr="0069701C" w:rsidR="0069701C" w:rsidP="0069701C" w:rsidRDefault="0069701C" w14:paraId="7E443F8A" w14:textId="77777777"/>
    <w:sectPr w:rsidRPr="0069701C" w:rsidR="0069701C">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35CA1" w:rsidP="007B1E40" w:rsidRDefault="00F35CA1" w14:paraId="0DC252C4" w14:textId="77777777">
      <w:pPr>
        <w:spacing w:after="0" w:line="240" w:lineRule="auto"/>
      </w:pPr>
      <w:r>
        <w:separator/>
      </w:r>
    </w:p>
  </w:endnote>
  <w:endnote w:type="continuationSeparator" w:id="0">
    <w:p w:rsidR="00F35CA1" w:rsidP="007B1E40" w:rsidRDefault="00F35CA1" w14:paraId="2B9960FA"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35CA1" w:rsidP="007B1E40" w:rsidRDefault="00F35CA1" w14:paraId="6823D5E7" w14:textId="77777777">
      <w:pPr>
        <w:spacing w:after="0" w:line="240" w:lineRule="auto"/>
      </w:pPr>
      <w:r>
        <w:separator/>
      </w:r>
    </w:p>
  </w:footnote>
  <w:footnote w:type="continuationSeparator" w:id="0">
    <w:p w:rsidR="00F35CA1" w:rsidP="007B1E40" w:rsidRDefault="00F35CA1" w14:paraId="2BF96AB1" w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C63244"/>
    <w:multiLevelType w:val="hybridMultilevel"/>
    <w:tmpl w:val="33F0ECAA"/>
    <w:lvl w:ilvl="0" w:tplc="FFFFFFFF">
      <w:start w:val="1"/>
      <w:numFmt w:val="upperLetter"/>
      <w:lvlText w:val="%1."/>
      <w:lvlJc w:val="left"/>
      <w:pPr>
        <w:ind w:left="360" w:hanging="360"/>
      </w:pPr>
    </w:lvl>
    <w:lvl w:ilvl="1" w:tplc="0409000F">
      <w:start w:val="1"/>
      <w:numFmt w:val="decimal"/>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D3A2D4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2D69BC"/>
    <w:multiLevelType w:val="hybridMultilevel"/>
    <w:tmpl w:val="273224E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5A37AB"/>
    <w:multiLevelType w:val="hybridMultilevel"/>
    <w:tmpl w:val="39F602F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6C8763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E3A150A"/>
    <w:multiLevelType w:val="hybridMultilevel"/>
    <w:tmpl w:val="E2660AA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4950339"/>
    <w:multiLevelType w:val="hybridMultilevel"/>
    <w:tmpl w:val="1406B0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EBA33B7"/>
    <w:multiLevelType w:val="hybridMultilevel"/>
    <w:tmpl w:val="B016A888"/>
    <w:lvl w:ilvl="0" w:tplc="04090015">
      <w:start w:val="1"/>
      <w:numFmt w:val="upperLetter"/>
      <w:lvlText w:val="%1."/>
      <w:lvlJc w:val="left"/>
      <w:pPr>
        <w:ind w:left="720" w:hanging="360"/>
      </w:pPr>
      <w:rPr>
        <w:rFonts w:hint="default"/>
      </w:rPr>
    </w:lvl>
    <w:lvl w:ilvl="1" w:tplc="0409000F">
      <w:start w:val="1"/>
      <w:numFmt w:val="decimal"/>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28660B6"/>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39F7D0A"/>
    <w:multiLevelType w:val="multilevel"/>
    <w:tmpl w:val="76344D42"/>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3D7508F"/>
    <w:multiLevelType w:val="hybridMultilevel"/>
    <w:tmpl w:val="0E10D68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EF6084D"/>
    <w:multiLevelType w:val="hybridMultilevel"/>
    <w:tmpl w:val="5204C0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1197C86"/>
    <w:multiLevelType w:val="hybridMultilevel"/>
    <w:tmpl w:val="EF22B4BA"/>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2327CE2"/>
    <w:multiLevelType w:val="multilevel"/>
    <w:tmpl w:val="4BF20566"/>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561D60AD"/>
    <w:multiLevelType w:val="hybridMultilevel"/>
    <w:tmpl w:val="B8B800C2"/>
    <w:lvl w:ilvl="0" w:tplc="B73E687C">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55B1DA6"/>
    <w:multiLevelType w:val="multilevel"/>
    <w:tmpl w:val="4BF20566"/>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666618E2"/>
    <w:multiLevelType w:val="multilevel"/>
    <w:tmpl w:val="89646CA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7D3593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D39640B"/>
    <w:multiLevelType w:val="multilevel"/>
    <w:tmpl w:val="6980D72C"/>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9" w15:restartNumberingAfterBreak="0">
    <w:nsid w:val="70040D93"/>
    <w:multiLevelType w:val="hybridMultilevel"/>
    <w:tmpl w:val="53A68B6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40371EC"/>
    <w:multiLevelType w:val="multilevel"/>
    <w:tmpl w:val="6D70C69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1" w15:restartNumberingAfterBreak="0">
    <w:nsid w:val="748D2089"/>
    <w:multiLevelType w:val="hybridMultilevel"/>
    <w:tmpl w:val="EF041A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02193351">
    <w:abstractNumId w:val="20"/>
  </w:num>
  <w:num w:numId="2" w16cid:durableId="1105231566">
    <w:abstractNumId w:val="18"/>
  </w:num>
  <w:num w:numId="3" w16cid:durableId="533347004">
    <w:abstractNumId w:val="21"/>
  </w:num>
  <w:num w:numId="4" w16cid:durableId="931209455">
    <w:abstractNumId w:val="8"/>
  </w:num>
  <w:num w:numId="5" w16cid:durableId="2066492564">
    <w:abstractNumId w:val="17"/>
  </w:num>
  <w:num w:numId="6" w16cid:durableId="1133862451">
    <w:abstractNumId w:val="4"/>
  </w:num>
  <w:num w:numId="7" w16cid:durableId="307707154">
    <w:abstractNumId w:val="1"/>
  </w:num>
  <w:num w:numId="8" w16cid:durableId="501437993">
    <w:abstractNumId w:val="15"/>
  </w:num>
  <w:num w:numId="9" w16cid:durableId="482818775">
    <w:abstractNumId w:val="6"/>
  </w:num>
  <w:num w:numId="10" w16cid:durableId="303463391">
    <w:abstractNumId w:val="14"/>
  </w:num>
  <w:num w:numId="11" w16cid:durableId="902372985">
    <w:abstractNumId w:val="13"/>
  </w:num>
  <w:num w:numId="12" w16cid:durableId="1461147390">
    <w:abstractNumId w:val="16"/>
  </w:num>
  <w:num w:numId="13" w16cid:durableId="1833255721">
    <w:abstractNumId w:val="12"/>
  </w:num>
  <w:num w:numId="14" w16cid:durableId="464469593">
    <w:abstractNumId w:val="3"/>
  </w:num>
  <w:num w:numId="15" w16cid:durableId="199636215">
    <w:abstractNumId w:val="0"/>
  </w:num>
  <w:num w:numId="16" w16cid:durableId="828060009">
    <w:abstractNumId w:val="9"/>
  </w:num>
  <w:num w:numId="17" w16cid:durableId="1850217766">
    <w:abstractNumId w:val="2"/>
  </w:num>
  <w:num w:numId="18" w16cid:durableId="1044405914">
    <w:abstractNumId w:val="10"/>
  </w:num>
  <w:num w:numId="19" w16cid:durableId="589041420">
    <w:abstractNumId w:val="5"/>
  </w:num>
  <w:num w:numId="20" w16cid:durableId="922421674">
    <w:abstractNumId w:val="7"/>
  </w:num>
  <w:num w:numId="21" w16cid:durableId="1911230752">
    <w:abstractNumId w:val="19"/>
  </w:num>
  <w:num w:numId="22" w16cid:durableId="73073700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trackRevisions w:val="fals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1448"/>
    <w:rsid w:val="0002090E"/>
    <w:rsid w:val="0008216F"/>
    <w:rsid w:val="000E5C86"/>
    <w:rsid w:val="00116D04"/>
    <w:rsid w:val="00161BC7"/>
    <w:rsid w:val="00195E57"/>
    <w:rsid w:val="001D761B"/>
    <w:rsid w:val="001E0844"/>
    <w:rsid w:val="00204C35"/>
    <w:rsid w:val="0022342C"/>
    <w:rsid w:val="002A00FF"/>
    <w:rsid w:val="002A16D9"/>
    <w:rsid w:val="003865FD"/>
    <w:rsid w:val="003E4D14"/>
    <w:rsid w:val="0042053A"/>
    <w:rsid w:val="00451448"/>
    <w:rsid w:val="00460D4C"/>
    <w:rsid w:val="00463B6E"/>
    <w:rsid w:val="004948F3"/>
    <w:rsid w:val="004A67F3"/>
    <w:rsid w:val="004F70B7"/>
    <w:rsid w:val="005723FA"/>
    <w:rsid w:val="005765BA"/>
    <w:rsid w:val="00581F58"/>
    <w:rsid w:val="005F1781"/>
    <w:rsid w:val="00607E58"/>
    <w:rsid w:val="00636195"/>
    <w:rsid w:val="00652439"/>
    <w:rsid w:val="00671327"/>
    <w:rsid w:val="0069701C"/>
    <w:rsid w:val="006A5F06"/>
    <w:rsid w:val="006B0BF1"/>
    <w:rsid w:val="007063FA"/>
    <w:rsid w:val="00720117"/>
    <w:rsid w:val="007B1E40"/>
    <w:rsid w:val="007E1DBF"/>
    <w:rsid w:val="0080758D"/>
    <w:rsid w:val="00853BDC"/>
    <w:rsid w:val="00885C20"/>
    <w:rsid w:val="008A1CF4"/>
    <w:rsid w:val="008C1C2F"/>
    <w:rsid w:val="009171B3"/>
    <w:rsid w:val="00A06F4E"/>
    <w:rsid w:val="00A43979"/>
    <w:rsid w:val="00A51149"/>
    <w:rsid w:val="00A832D4"/>
    <w:rsid w:val="00A920BD"/>
    <w:rsid w:val="00A92D02"/>
    <w:rsid w:val="00A9575F"/>
    <w:rsid w:val="00A975C3"/>
    <w:rsid w:val="00B126AC"/>
    <w:rsid w:val="00B12C20"/>
    <w:rsid w:val="00B60550"/>
    <w:rsid w:val="00B86E98"/>
    <w:rsid w:val="00B871E9"/>
    <w:rsid w:val="00BC7B88"/>
    <w:rsid w:val="00C02155"/>
    <w:rsid w:val="00C441C1"/>
    <w:rsid w:val="00C804B1"/>
    <w:rsid w:val="00D037E9"/>
    <w:rsid w:val="00D0421A"/>
    <w:rsid w:val="00D11F91"/>
    <w:rsid w:val="00D13DC0"/>
    <w:rsid w:val="00D15D00"/>
    <w:rsid w:val="00D9189A"/>
    <w:rsid w:val="00DB0B6D"/>
    <w:rsid w:val="00E33837"/>
    <w:rsid w:val="00E464FA"/>
    <w:rsid w:val="00E51968"/>
    <w:rsid w:val="00E5640B"/>
    <w:rsid w:val="00E63B82"/>
    <w:rsid w:val="00ED2E20"/>
    <w:rsid w:val="00ED43A4"/>
    <w:rsid w:val="00EF675F"/>
    <w:rsid w:val="00F35CA1"/>
    <w:rsid w:val="00F811A8"/>
    <w:rsid w:val="00FE6190"/>
    <w:rsid w:val="00FF2168"/>
    <w:rsid w:val="014398AA"/>
    <w:rsid w:val="04993560"/>
    <w:rsid w:val="0BAB96C8"/>
    <w:rsid w:val="0EE93CAE"/>
    <w:rsid w:val="108EB1D7"/>
    <w:rsid w:val="1987A729"/>
    <w:rsid w:val="1CA63E76"/>
    <w:rsid w:val="2476E7DD"/>
    <w:rsid w:val="24AD6C31"/>
    <w:rsid w:val="29522841"/>
    <w:rsid w:val="2D869D94"/>
    <w:rsid w:val="3A2988A7"/>
    <w:rsid w:val="3B3ABF05"/>
    <w:rsid w:val="3C30E361"/>
    <w:rsid w:val="3ECF2CF1"/>
    <w:rsid w:val="40A5309D"/>
    <w:rsid w:val="4FA4C898"/>
    <w:rsid w:val="597BF1BB"/>
    <w:rsid w:val="5FE2881F"/>
    <w:rsid w:val="60F5B71A"/>
    <w:rsid w:val="6BA10D93"/>
    <w:rsid w:val="6DD6D00F"/>
    <w:rsid w:val="6FDC416B"/>
    <w:rsid w:val="7311F89C"/>
    <w:rsid w:val="7651317E"/>
    <w:rsid w:val="7774C1EC"/>
    <w:rsid w:val="7DF3CD6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FBB90"/>
  <w15:chartTrackingRefBased/>
  <w15:docId w15:val="{F212F009-1E61-4F7B-809A-C5E8DB564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451448"/>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A06F4E"/>
    <w:pPr>
      <w:keepNext/>
      <w:keepLines/>
      <w:spacing w:before="40" w:after="0"/>
      <w:outlineLvl w:val="1"/>
    </w:pPr>
    <w:rPr>
      <w:rFonts w:asciiTheme="majorHAnsi" w:hAnsiTheme="majorHAnsi" w:eastAsiaTheme="majorEastAsia" w:cstheme="majorBidi"/>
      <w:color w:val="2F5496" w:themeColor="accent1" w:themeShade="BF"/>
      <w:sz w:val="26"/>
      <w:szCs w:val="26"/>
    </w:rPr>
  </w:style>
  <w:style w:type="character" w:styleId="DefaultParagraphFont" w:default="1">
    <w:name w:val="Default Paragraph Font"/>
    <w:aliases w:val="Fuente de párrafo predeter."/>
    <w:uiPriority w:val="1"/>
    <w:semiHidden/>
    <w:unhideWhenUsed/>
  </w:style>
  <w:style w:type="table" w:styleId="TableNormal" w:default="1">
    <w:name w:val="Normal Table"/>
    <w:aliases w:val="Tabla normal"/>
    <w:uiPriority w:val="99"/>
    <w:semiHidden/>
    <w:unhideWhenUsed/>
    <w:tblPr>
      <w:tblInd w:w="0" w:type="dxa"/>
      <w:tblCellMar>
        <w:top w:w="0" w:type="dxa"/>
        <w:left w:w="108" w:type="dxa"/>
        <w:bottom w:w="0" w:type="dxa"/>
        <w:right w:w="108" w:type="dxa"/>
      </w:tblCellMar>
    </w:tblPr>
  </w:style>
  <w:style w:type="numbering" w:styleId="NoList" w:default="1">
    <w:name w:val="No List"/>
    <w:aliases w:val="Sin lista"/>
    <w:uiPriority w:val="99"/>
    <w:semiHidden/>
    <w:unhideWhenUsed/>
  </w:style>
  <w:style w:type="character" w:styleId="Heading1Char" w:customStyle="1">
    <w:name w:val="Heading 1 Char"/>
    <w:basedOn w:val="DefaultParagraphFont"/>
    <w:link w:val="Heading1"/>
    <w:uiPriority w:val="9"/>
    <w:rsid w:val="00451448"/>
    <w:rPr>
      <w:rFonts w:asciiTheme="majorHAnsi" w:hAnsiTheme="majorHAnsi" w:eastAsiaTheme="majorEastAsia" w:cstheme="majorBidi"/>
      <w:color w:val="2F5496" w:themeColor="accent1" w:themeShade="BF"/>
      <w:sz w:val="32"/>
      <w:szCs w:val="32"/>
    </w:rPr>
  </w:style>
  <w:style w:type="paragraph" w:styleId="Title">
    <w:name w:val="Title"/>
    <w:basedOn w:val="Normal"/>
    <w:next w:val="Normal"/>
    <w:link w:val="TitleChar"/>
    <w:uiPriority w:val="10"/>
    <w:qFormat/>
    <w:rsid w:val="00451448"/>
    <w:pPr>
      <w:spacing w:after="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451448"/>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42053A"/>
    <w:pPr>
      <w:numPr>
        <w:ilvl w:val="1"/>
      </w:numPr>
    </w:pPr>
    <w:rPr>
      <w:rFonts w:eastAsiaTheme="minorEastAsia"/>
      <w:color w:val="5A5A5A" w:themeColor="text1" w:themeTint="A5"/>
      <w:spacing w:val="15"/>
    </w:rPr>
  </w:style>
  <w:style w:type="character" w:styleId="SubtitleChar" w:customStyle="1">
    <w:name w:val="Subtitle Char"/>
    <w:basedOn w:val="DefaultParagraphFont"/>
    <w:link w:val="Subtitle"/>
    <w:uiPriority w:val="11"/>
    <w:rsid w:val="0042053A"/>
    <w:rPr>
      <w:rFonts w:eastAsiaTheme="minorEastAsia"/>
      <w:color w:val="5A5A5A" w:themeColor="text1" w:themeTint="A5"/>
      <w:spacing w:val="15"/>
    </w:rPr>
  </w:style>
  <w:style w:type="table" w:styleId="TableGrid">
    <w:name w:val="Table Grid"/>
    <w:basedOn w:val="TableNormal"/>
    <w:uiPriority w:val="39"/>
    <w:rsid w:val="0042053A"/>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eading2Char" w:customStyle="1">
    <w:name w:val="Heading 2 Char"/>
    <w:basedOn w:val="DefaultParagraphFont"/>
    <w:link w:val="Heading2"/>
    <w:uiPriority w:val="9"/>
    <w:rsid w:val="00A06F4E"/>
    <w:rPr>
      <w:rFonts w:asciiTheme="majorHAnsi" w:hAnsiTheme="majorHAnsi" w:eastAsiaTheme="majorEastAsia" w:cstheme="majorBidi"/>
      <w:color w:val="2F5496" w:themeColor="accent1" w:themeShade="BF"/>
      <w:sz w:val="26"/>
      <w:szCs w:val="26"/>
    </w:rPr>
  </w:style>
  <w:style w:type="paragraph" w:styleId="NoSpacing">
    <w:name w:val="No Spacing"/>
    <w:link w:val="NoSpacingChar"/>
    <w:uiPriority w:val="1"/>
    <w:qFormat/>
    <w:rsid w:val="001D761B"/>
    <w:pPr>
      <w:spacing w:after="0" w:line="240" w:lineRule="auto"/>
    </w:pPr>
    <w:rPr>
      <w:rFonts w:eastAsiaTheme="minorEastAsia"/>
    </w:rPr>
  </w:style>
  <w:style w:type="character" w:styleId="NoSpacingChar" w:customStyle="1">
    <w:name w:val="No Spacing Char"/>
    <w:basedOn w:val="DefaultParagraphFont"/>
    <w:link w:val="NoSpacing"/>
    <w:uiPriority w:val="1"/>
    <w:rsid w:val="001D761B"/>
    <w:rPr>
      <w:rFonts w:eastAsiaTheme="minorEastAsia"/>
    </w:rPr>
  </w:style>
  <w:style w:type="paragraph" w:styleId="TOCHeading">
    <w:name w:val="TOC Heading"/>
    <w:basedOn w:val="Heading1"/>
    <w:next w:val="Normal"/>
    <w:uiPriority w:val="39"/>
    <w:unhideWhenUsed/>
    <w:qFormat/>
    <w:rsid w:val="001D761B"/>
    <w:pPr>
      <w:outlineLvl w:val="9"/>
    </w:pPr>
  </w:style>
  <w:style w:type="paragraph" w:styleId="TOC1">
    <w:name w:val="toc 1"/>
    <w:basedOn w:val="Normal"/>
    <w:next w:val="Normal"/>
    <w:autoRedefine/>
    <w:uiPriority w:val="39"/>
    <w:unhideWhenUsed/>
    <w:rsid w:val="001D761B"/>
    <w:pPr>
      <w:spacing w:after="100"/>
    </w:pPr>
  </w:style>
  <w:style w:type="character" w:styleId="Hyperlink">
    <w:name w:val="Hyperlink"/>
    <w:basedOn w:val="DefaultParagraphFont"/>
    <w:uiPriority w:val="99"/>
    <w:unhideWhenUsed/>
    <w:rsid w:val="001D761B"/>
    <w:rPr>
      <w:color w:val="0563C1" w:themeColor="hyperlink"/>
      <w:u w:val="single"/>
    </w:rPr>
  </w:style>
  <w:style w:type="paragraph" w:styleId="TOC2">
    <w:name w:val="toc 2"/>
    <w:basedOn w:val="Normal"/>
    <w:next w:val="Normal"/>
    <w:autoRedefine/>
    <w:uiPriority w:val="39"/>
    <w:unhideWhenUsed/>
    <w:rsid w:val="001D761B"/>
    <w:pPr>
      <w:spacing w:after="100"/>
      <w:ind w:left="220"/>
    </w:pPr>
  </w:style>
  <w:style w:type="paragraph" w:styleId="ListParagraph">
    <w:name w:val="List Paragraph"/>
    <w:basedOn w:val="Normal"/>
    <w:uiPriority w:val="34"/>
    <w:qFormat/>
    <w:rsid w:val="002A16D9"/>
    <w:pPr>
      <w:ind w:left="720"/>
      <w:contextualSpacing/>
    </w:pPr>
  </w:style>
  <w:style w:type="paragraph" w:styleId="Header">
    <w:name w:val="header"/>
    <w:basedOn w:val="Normal"/>
    <w:link w:val="HeaderChar"/>
    <w:uiPriority w:val="99"/>
    <w:unhideWhenUsed/>
    <w:rsid w:val="007B1E40"/>
    <w:pPr>
      <w:tabs>
        <w:tab w:val="center" w:pos="4680"/>
        <w:tab w:val="right" w:pos="9360"/>
      </w:tabs>
      <w:spacing w:after="0" w:line="240" w:lineRule="auto"/>
    </w:pPr>
  </w:style>
  <w:style w:type="character" w:styleId="HeaderChar" w:customStyle="1">
    <w:name w:val="Header Char"/>
    <w:basedOn w:val="DefaultParagraphFont"/>
    <w:link w:val="Header"/>
    <w:uiPriority w:val="99"/>
    <w:rsid w:val="007B1E40"/>
  </w:style>
  <w:style w:type="paragraph" w:styleId="Footer">
    <w:name w:val="footer"/>
    <w:basedOn w:val="Normal"/>
    <w:link w:val="FooterChar"/>
    <w:uiPriority w:val="99"/>
    <w:unhideWhenUsed/>
    <w:rsid w:val="007B1E40"/>
    <w:pPr>
      <w:tabs>
        <w:tab w:val="center" w:pos="4680"/>
        <w:tab w:val="right" w:pos="9360"/>
      </w:tabs>
      <w:spacing w:after="0" w:line="240" w:lineRule="auto"/>
    </w:pPr>
  </w:style>
  <w:style w:type="character" w:styleId="FooterChar" w:customStyle="1">
    <w:name w:val="Footer Char"/>
    <w:basedOn w:val="DefaultParagraphFont"/>
    <w:link w:val="Footer"/>
    <w:uiPriority w:val="99"/>
    <w:rsid w:val="007B1E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3145754">
      <w:bodyDiv w:val="1"/>
      <w:marLeft w:val="0"/>
      <w:marRight w:val="0"/>
      <w:marTop w:val="0"/>
      <w:marBottom w:val="0"/>
      <w:divBdr>
        <w:top w:val="none" w:sz="0" w:space="0" w:color="auto"/>
        <w:left w:val="none" w:sz="0" w:space="0" w:color="auto"/>
        <w:bottom w:val="none" w:sz="0" w:space="0" w:color="auto"/>
        <w:right w:val="none" w:sz="0" w:space="0" w:color="auto"/>
      </w:divBdr>
    </w:div>
    <w:div w:id="258223821">
      <w:bodyDiv w:val="1"/>
      <w:marLeft w:val="0"/>
      <w:marRight w:val="0"/>
      <w:marTop w:val="0"/>
      <w:marBottom w:val="0"/>
      <w:divBdr>
        <w:top w:val="none" w:sz="0" w:space="0" w:color="auto"/>
        <w:left w:val="none" w:sz="0" w:space="0" w:color="auto"/>
        <w:bottom w:val="none" w:sz="0" w:space="0" w:color="auto"/>
        <w:right w:val="none" w:sz="0" w:space="0" w:color="auto"/>
      </w:divBdr>
    </w:div>
    <w:div w:id="873270103">
      <w:bodyDiv w:val="1"/>
      <w:marLeft w:val="0"/>
      <w:marRight w:val="0"/>
      <w:marTop w:val="0"/>
      <w:marBottom w:val="0"/>
      <w:divBdr>
        <w:top w:val="none" w:sz="0" w:space="0" w:color="auto"/>
        <w:left w:val="none" w:sz="0" w:space="0" w:color="auto"/>
        <w:bottom w:val="none" w:sz="0" w:space="0" w:color="auto"/>
        <w:right w:val="none" w:sz="0" w:space="0" w:color="auto"/>
      </w:divBdr>
    </w:div>
    <w:div w:id="1315446877">
      <w:bodyDiv w:val="1"/>
      <w:marLeft w:val="0"/>
      <w:marRight w:val="0"/>
      <w:marTop w:val="0"/>
      <w:marBottom w:val="0"/>
      <w:divBdr>
        <w:top w:val="none" w:sz="0" w:space="0" w:color="auto"/>
        <w:left w:val="none" w:sz="0" w:space="0" w:color="auto"/>
        <w:bottom w:val="none" w:sz="0" w:space="0" w:color="auto"/>
        <w:right w:val="none" w:sz="0" w:space="0" w:color="auto"/>
      </w:divBdr>
    </w:div>
    <w:div w:id="1425036079">
      <w:bodyDiv w:val="1"/>
      <w:marLeft w:val="0"/>
      <w:marRight w:val="0"/>
      <w:marTop w:val="0"/>
      <w:marBottom w:val="0"/>
      <w:divBdr>
        <w:top w:val="none" w:sz="0" w:space="0" w:color="auto"/>
        <w:left w:val="none" w:sz="0" w:space="0" w:color="auto"/>
        <w:bottom w:val="none" w:sz="0" w:space="0" w:color="auto"/>
        <w:right w:val="none" w:sz="0" w:space="0" w:color="auto"/>
      </w:divBdr>
    </w:div>
    <w:div w:id="1550452073">
      <w:bodyDiv w:val="1"/>
      <w:marLeft w:val="0"/>
      <w:marRight w:val="0"/>
      <w:marTop w:val="0"/>
      <w:marBottom w:val="0"/>
      <w:divBdr>
        <w:top w:val="none" w:sz="0" w:space="0" w:color="auto"/>
        <w:left w:val="none" w:sz="0" w:space="0" w:color="auto"/>
        <w:bottom w:val="none" w:sz="0" w:space="0" w:color="auto"/>
        <w:right w:val="none" w:sz="0" w:space="0" w:color="auto"/>
      </w:divBdr>
    </w:div>
    <w:div w:id="1877354022">
      <w:bodyDiv w:val="1"/>
      <w:marLeft w:val="0"/>
      <w:marRight w:val="0"/>
      <w:marTop w:val="0"/>
      <w:marBottom w:val="0"/>
      <w:divBdr>
        <w:top w:val="none" w:sz="0" w:space="0" w:color="auto"/>
        <w:left w:val="none" w:sz="0" w:space="0" w:color="auto"/>
        <w:bottom w:val="none" w:sz="0" w:space="0" w:color="auto"/>
        <w:right w:val="none" w:sz="0" w:space="0" w:color="auto"/>
      </w:divBdr>
    </w:div>
    <w:div w:id="1943024569">
      <w:bodyDiv w:val="1"/>
      <w:marLeft w:val="0"/>
      <w:marRight w:val="0"/>
      <w:marTop w:val="0"/>
      <w:marBottom w:val="0"/>
      <w:divBdr>
        <w:top w:val="none" w:sz="0" w:space="0" w:color="auto"/>
        <w:left w:val="none" w:sz="0" w:space="0" w:color="auto"/>
        <w:bottom w:val="none" w:sz="0" w:space="0" w:color="auto"/>
        <w:right w:val="none" w:sz="0" w:space="0" w:color="auto"/>
      </w:divBdr>
    </w:div>
    <w:div w:id="2087267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theme" Target="theme/theme1.xml" Id="rId11" /><Relationship Type="http://schemas.openxmlformats.org/officeDocument/2006/relationships/styles" Target="styles.xml" Id="rId5" /><Relationship Type="http://schemas.openxmlformats.org/officeDocument/2006/relationships/fontTable" Target="fontTable.xm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glossaryDocument" Target="glossary/document.xml" Id="Re4ac1e9fb4e943c4"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51278948-11ea-4d40-8c53-89b01b697e20}"/>
      </w:docPartPr>
      <w:docPartBody>
        <w:p w14:paraId="60FBE9F5">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d58ea70-141a-4171-9926-54fe62bb814d">
      <Terms xmlns="http://schemas.microsoft.com/office/infopath/2007/PartnerControls"/>
    </lcf76f155ced4ddcb4097134ff3c332f>
    <TaxCatchAll xmlns="8be56858-bf0c-43d6-954d-be7222281d2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CE4D4F6109663479CEF4A36D3A042F7" ma:contentTypeVersion="16" ma:contentTypeDescription="Create a new document." ma:contentTypeScope="" ma:versionID="0259a61fec08fa41cce6880db5abf7f5">
  <xsd:schema xmlns:xsd="http://www.w3.org/2001/XMLSchema" xmlns:xs="http://www.w3.org/2001/XMLSchema" xmlns:p="http://schemas.microsoft.com/office/2006/metadata/properties" xmlns:ns2="bd58ea70-141a-4171-9926-54fe62bb814d" xmlns:ns3="c75bcfa1-8e69-44d4-9399-cc271d6b50ef" xmlns:ns4="8be56858-bf0c-43d6-954d-be7222281d29" targetNamespace="http://schemas.microsoft.com/office/2006/metadata/properties" ma:root="true" ma:fieldsID="ed569ca2e6e3d17c4b83b1f8fd57cdcd" ns2:_="" ns3:_="" ns4:_="">
    <xsd:import namespace="bd58ea70-141a-4171-9926-54fe62bb814d"/>
    <xsd:import namespace="c75bcfa1-8e69-44d4-9399-cc271d6b50ef"/>
    <xsd:import namespace="8be56858-bf0c-43d6-954d-be7222281d2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8ea70-141a-4171-9926-54fe62bb81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e7ed257-b896-4b55-84f7-2c4d79b9c33f"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75bcfa1-8e69-44d4-9399-cc271d6b50e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e56858-bf0c-43d6-954d-be7222281d29"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791b72f4-0fa5-4a15-a53a-2bc0fecd9ed2}" ma:internalName="TaxCatchAll" ma:showField="CatchAllData" ma:web="c75bcfa1-8e69-44d4-9399-cc271d6b50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FA87DDC-D72C-430E-8583-CCF01F1B270F}">
  <ds:schemaRefs>
    <ds:schemaRef ds:uri="http://schemas.microsoft.com/office/2006/metadata/properties"/>
    <ds:schemaRef ds:uri="http://schemas.microsoft.com/office/infopath/2007/PartnerControls"/>
    <ds:schemaRef ds:uri="bd58ea70-141a-4171-9926-54fe62bb814d"/>
    <ds:schemaRef ds:uri="8be56858-bf0c-43d6-954d-be7222281d29"/>
  </ds:schemaRefs>
</ds:datastoreItem>
</file>

<file path=customXml/itemProps2.xml><?xml version="1.0" encoding="utf-8"?>
<ds:datastoreItem xmlns:ds="http://schemas.openxmlformats.org/officeDocument/2006/customXml" ds:itemID="{BFD7031C-6444-42BB-A83E-EE1268B1BAF3}">
  <ds:schemaRefs>
    <ds:schemaRef ds:uri="http://schemas.microsoft.com/sharepoint/v3/contenttype/forms"/>
  </ds:schemaRefs>
</ds:datastoreItem>
</file>

<file path=customXml/itemProps3.xml><?xml version="1.0" encoding="utf-8"?>
<ds:datastoreItem xmlns:ds="http://schemas.openxmlformats.org/officeDocument/2006/customXml" ds:itemID="{A9093F3B-2933-4DA5-A14E-F962B58681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8ea70-141a-4171-9926-54fe62bb814d"/>
    <ds:schemaRef ds:uri="c75bcfa1-8e69-44d4-9399-cc271d6b50ef"/>
    <ds:schemaRef ds:uri="8be56858-bf0c-43d6-954d-be7222281d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Anderson</dc:creator>
  <cp:keywords/>
  <dc:description/>
  <cp:lastModifiedBy>Anderson, Joe (ander6jo)</cp:lastModifiedBy>
  <cp:revision>4</cp:revision>
  <dcterms:created xsi:type="dcterms:W3CDTF">2023-05-15T17:25:00Z</dcterms:created>
  <dcterms:modified xsi:type="dcterms:W3CDTF">2023-05-19T00:52:19Z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0x010100FCE4D4F6109663479CEF4A36D3A042F7</vt:lpwstr>
  </property>
  <property fmtid="{D5CDD505-2E9C-101B-9397-08002B2CF9AE}" pid="3" name="MediaServiceImageTags">
    <vt:lpwstr/>
  </property>
</Properties>
</file>